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21" w:rsidRPr="006D3E21" w:rsidRDefault="006D3E21" w:rsidP="006D3E21">
      <w:pPr>
        <w:spacing w:before="300" w:after="150"/>
        <w:outlineLvl w:val="2"/>
        <w:rPr>
          <w:rFonts w:ascii="Helvetica" w:eastAsia="Times New Roman" w:hAnsi="Helvetica" w:cs="Times New Roman"/>
          <w:b/>
          <w:bCs/>
          <w:color w:val="333333"/>
          <w:sz w:val="27"/>
          <w:szCs w:val="27"/>
          <w:lang w:val="en-US" w:eastAsia="fr-FR"/>
        </w:rPr>
      </w:pPr>
      <w:r w:rsidRPr="006D3E21">
        <w:rPr>
          <w:rFonts w:ascii="Helvetica" w:eastAsia="Times New Roman" w:hAnsi="Helvetica" w:cs="Times New Roman"/>
          <w:b/>
          <w:bCs/>
          <w:color w:val="333333"/>
          <w:sz w:val="27"/>
          <w:szCs w:val="27"/>
          <w:lang w:val="en-US" w:eastAsia="fr-FR"/>
        </w:rPr>
        <w:t>Telegram from the </w:t>
      </w:r>
      <w:r w:rsidRPr="006D3E21">
        <w:rPr>
          <w:rFonts w:ascii="inherit" w:eastAsia="Times New Roman" w:hAnsi="inherit" w:cs="Times New Roman"/>
          <w:b/>
          <w:bCs/>
          <w:color w:val="333333"/>
          <w:sz w:val="27"/>
          <w:szCs w:val="27"/>
          <w:lang w:val="en-US" w:eastAsia="fr-FR"/>
        </w:rPr>
        <w:t xml:space="preserve">Embassy in Cyprus </w:t>
      </w:r>
      <w:r w:rsidRPr="006D3E21">
        <w:rPr>
          <w:rFonts w:ascii="Helvetica" w:eastAsia="Times New Roman" w:hAnsi="Helvetica" w:cs="Times New Roman"/>
          <w:b/>
          <w:bCs/>
          <w:color w:val="333333"/>
          <w:sz w:val="27"/>
          <w:szCs w:val="27"/>
          <w:lang w:val="en-US" w:eastAsia="fr-FR"/>
        </w:rPr>
        <w:t>to the </w:t>
      </w:r>
      <w:r w:rsidRPr="006D3E21">
        <w:rPr>
          <w:rFonts w:ascii="inherit" w:eastAsia="Times New Roman" w:hAnsi="inherit" w:cs="Times New Roman"/>
          <w:b/>
          <w:bCs/>
          <w:color w:val="333333"/>
          <w:sz w:val="27"/>
          <w:szCs w:val="27"/>
          <w:lang w:val="en-US" w:eastAsia="fr-FR"/>
        </w:rPr>
        <w:t>Department of State</w:t>
      </w:r>
    </w:p>
    <w:p w:rsidR="006D3E21" w:rsidRPr="006D3E21" w:rsidRDefault="006D3E21" w:rsidP="006D3E21">
      <w:pPr>
        <w:jc w:val="right"/>
        <w:rPr>
          <w:rFonts w:ascii="inherit" w:eastAsia="Times New Roman" w:hAnsi="inherit" w:cs="Times New Roman"/>
          <w:color w:val="333333"/>
          <w:sz w:val="23"/>
          <w:szCs w:val="23"/>
          <w:lang w:val="en-US" w:eastAsia="fr-FR"/>
        </w:rPr>
      </w:pPr>
      <w:r w:rsidRPr="006D3E21">
        <w:rPr>
          <w:rFonts w:ascii="inherit" w:eastAsia="Times New Roman" w:hAnsi="inherit" w:cs="Times New Roman"/>
          <w:color w:val="333333"/>
          <w:sz w:val="23"/>
          <w:szCs w:val="23"/>
          <w:lang w:val="en-US" w:eastAsia="fr-FR"/>
        </w:rPr>
        <w:t>Nicosia, June 27, 1975, 1700Z.</w:t>
      </w:r>
    </w:p>
    <w:p w:rsidR="006D3E21" w:rsidRPr="006D3E21" w:rsidRDefault="006D3E21" w:rsidP="006D3E21">
      <w:pPr>
        <w:spacing w:after="150"/>
        <w:rPr>
          <w:rFonts w:ascii="Georgia" w:eastAsia="Times New Roman" w:hAnsi="Georgia" w:cs="Times New Roman"/>
          <w:color w:val="333333"/>
          <w:sz w:val="23"/>
          <w:szCs w:val="23"/>
          <w:lang w:val="en-US" w:eastAsia="fr-FR"/>
        </w:rPr>
      </w:pPr>
      <w:r w:rsidRPr="006D3E21">
        <w:rPr>
          <w:rFonts w:ascii="Georgia" w:eastAsia="Times New Roman" w:hAnsi="Georgia" w:cs="Times New Roman"/>
          <w:color w:val="333333"/>
          <w:sz w:val="23"/>
          <w:szCs w:val="23"/>
          <w:lang w:val="en-US" w:eastAsia="fr-FR"/>
        </w:rPr>
        <w:t>2069. For the Secretary from Ambassador. Department pass Athens and Ankara as desired. Subject: Conversation with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xml:space="preserve">. Ref: Nicosia 1882. </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1.</w:t>
      </w:r>
    </w:p>
    <w:p w:rsidR="006D3E21" w:rsidRPr="006D3E21" w:rsidRDefault="006D3E21" w:rsidP="006D3E21">
      <w:pPr>
        <w:spacing w:after="127"/>
        <w:ind w:left="720"/>
        <w:rPr>
          <w:rFonts w:ascii="Georgia" w:eastAsia="Times New Roman" w:hAnsi="Georgia" w:cs="Times New Roman"/>
          <w:color w:val="333333"/>
          <w:sz w:val="23"/>
          <w:szCs w:val="23"/>
          <w:lang w:val="en-US" w:eastAsia="fr-FR"/>
        </w:rPr>
      </w:pPr>
      <w:r w:rsidRPr="006D3E21">
        <w:rPr>
          <w:rFonts w:ascii="Georgia" w:eastAsia="Times New Roman" w:hAnsi="Georgia" w:cs="Times New Roman"/>
          <w:color w:val="333333"/>
          <w:sz w:val="23"/>
          <w:szCs w:val="23"/>
          <w:lang w:val="en-US" w:eastAsia="fr-FR"/>
        </w:rPr>
        <w:t>Summary.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xml:space="preserve"> has asked that I convey his current thinking to you on a </w:t>
      </w:r>
      <w:r w:rsidRPr="006D3E21">
        <w:rPr>
          <w:rFonts w:ascii="Georgia" w:eastAsia="Times New Roman" w:hAnsi="Georgia" w:cs="Times New Roman"/>
          <w:color w:val="00B0F0"/>
          <w:sz w:val="23"/>
          <w:szCs w:val="23"/>
          <w:lang w:val="en-US" w:eastAsia="fr-FR"/>
        </w:rPr>
        <w:t xml:space="preserve">confidential basis </w:t>
      </w:r>
      <w:r w:rsidRPr="006D3E21">
        <w:rPr>
          <w:rFonts w:ascii="Georgia" w:eastAsia="Times New Roman" w:hAnsi="Georgia" w:cs="Times New Roman"/>
          <w:color w:val="333333"/>
          <w:sz w:val="23"/>
          <w:szCs w:val="23"/>
          <w:lang w:val="en-US" w:eastAsia="fr-FR"/>
        </w:rPr>
        <w:t xml:space="preserve">pursuant your suggestion. </w:t>
      </w:r>
      <w:r w:rsidRPr="006D3E21">
        <w:rPr>
          <w:rFonts w:ascii="Georgia" w:eastAsia="Times New Roman" w:hAnsi="Georgia" w:cs="Times New Roman"/>
          <w:color w:val="00B0F0"/>
          <w:sz w:val="23"/>
          <w:szCs w:val="23"/>
          <w:lang w:val="en-US" w:eastAsia="fr-FR"/>
        </w:rPr>
        <w:t>He believes </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00B0F0"/>
          <w:sz w:val="23"/>
          <w:szCs w:val="23"/>
          <w:lang w:val="en-US" w:eastAsia="fr-FR"/>
        </w:rPr>
        <w:t> is trying to weaken his position out of suspicion that there may be an evolving axis between him and </w:t>
      </w:r>
      <w:r w:rsidRPr="006D3E21">
        <w:rPr>
          <w:rFonts w:ascii="inherit" w:eastAsia="Times New Roman" w:hAnsi="inherit" w:cs="Times New Roman"/>
          <w:color w:val="00B0F0"/>
          <w:sz w:val="23"/>
          <w:szCs w:val="23"/>
          <w:lang w:val="en-US" w:eastAsia="fr-FR"/>
        </w:rPr>
        <w:t>Karamanlis</w:t>
      </w:r>
      <w:r w:rsidRPr="006D3E21">
        <w:rPr>
          <w:rFonts w:ascii="Georgia" w:eastAsia="Times New Roman" w:hAnsi="Georgia" w:cs="Times New Roman"/>
          <w:color w:val="00B0F0"/>
          <w:sz w:val="23"/>
          <w:szCs w:val="23"/>
          <w:lang w:val="en-US" w:eastAsia="fr-FR"/>
        </w:rPr>
        <w:t>, and a desire to see present negotiation fail quickly.</w:t>
      </w:r>
      <w:r w:rsidRPr="006D3E21">
        <w:rPr>
          <w:rFonts w:ascii="Georgia" w:eastAsia="Times New Roman" w:hAnsi="Georgia" w:cs="Times New Roman"/>
          <w:color w:val="333333"/>
          <w:sz w:val="23"/>
          <w:szCs w:val="23"/>
          <w:lang w:val="en-US" w:eastAsia="fr-FR"/>
        </w:rPr>
        <w:t>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reiterated criticism of pro-</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00B0F0"/>
          <w:sz w:val="23"/>
          <w:szCs w:val="23"/>
          <w:lang w:val="en-US" w:eastAsia="fr-FR"/>
        </w:rPr>
        <w:t> role of Greek Ambassador here.</w:t>
      </w:r>
      <w:r w:rsidRPr="006D3E21">
        <w:rPr>
          <w:rFonts w:ascii="Georgia" w:eastAsia="Times New Roman" w:hAnsi="Georgia" w:cs="Times New Roman"/>
          <w:color w:val="333333"/>
          <w:sz w:val="23"/>
          <w:szCs w:val="23"/>
          <w:lang w:val="en-US" w:eastAsia="fr-FR"/>
        </w:rPr>
        <w:t xml:space="preserve"> </w:t>
      </w:r>
      <w:r w:rsidRPr="006D3E21">
        <w:rPr>
          <w:rFonts w:ascii="Georgia" w:eastAsia="Times New Roman" w:hAnsi="Georgia" w:cs="Times New Roman"/>
          <w:color w:val="00B0F0"/>
          <w:sz w:val="23"/>
          <w:szCs w:val="23"/>
          <w:lang w:val="en-US" w:eastAsia="fr-FR"/>
        </w:rPr>
        <w:t>He stressed urgent need for centrist political movement, led by him, to counter increasingly successful Communist activity encouraged by </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333333"/>
          <w:sz w:val="23"/>
          <w:szCs w:val="23"/>
          <w:lang w:val="en-US" w:eastAsia="fr-FR"/>
        </w:rPr>
        <w:t>. End summary.</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2.</w:t>
      </w:r>
    </w:p>
    <w:p w:rsidR="006D3E21" w:rsidRPr="006D3E21" w:rsidRDefault="006D3E21" w:rsidP="006D3E21">
      <w:pPr>
        <w:spacing w:after="127"/>
        <w:ind w:left="720"/>
        <w:rPr>
          <w:rFonts w:ascii="Georgia" w:eastAsia="Times New Roman" w:hAnsi="Georgia" w:cs="Times New Roman"/>
          <w:color w:val="333333"/>
          <w:sz w:val="23"/>
          <w:szCs w:val="23"/>
          <w:lang w:val="en-US" w:eastAsia="fr-FR"/>
        </w:rPr>
      </w:pPr>
      <w:r w:rsidRPr="006D3E21">
        <w:rPr>
          <w:rFonts w:ascii="Georgia" w:eastAsia="Times New Roman" w:hAnsi="Georgia" w:cs="Times New Roman"/>
          <w:color w:val="333333"/>
          <w:sz w:val="23"/>
          <w:szCs w:val="23"/>
          <w:lang w:val="en-US" w:eastAsia="fr-FR"/>
        </w:rPr>
        <w:t>I saw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June 27—our first meeting since Vienna II and </w:t>
      </w:r>
      <w:r w:rsidRPr="006D3E21">
        <w:rPr>
          <w:rFonts w:ascii="inherit" w:eastAsia="Times New Roman" w:hAnsi="inherit" w:cs="Times New Roman"/>
          <w:color w:val="333333"/>
          <w:sz w:val="23"/>
          <w:szCs w:val="23"/>
          <w:lang w:val="en-US" w:eastAsia="fr-FR"/>
        </w:rPr>
        <w:t>UNSC</w:t>
      </w:r>
      <w:r w:rsidRPr="006D3E21">
        <w:rPr>
          <w:rFonts w:ascii="Georgia" w:eastAsia="Times New Roman" w:hAnsi="Georgia" w:cs="Times New Roman"/>
          <w:color w:val="333333"/>
          <w:sz w:val="23"/>
          <w:szCs w:val="23"/>
          <w:lang w:val="en-US" w:eastAsia="fr-FR"/>
        </w:rPr>
        <w:t> Cyprus debate.</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3.</w:t>
      </w:r>
    </w:p>
    <w:p w:rsidR="006D3E21" w:rsidRPr="006D3E21" w:rsidRDefault="006D3E21" w:rsidP="006D3E21">
      <w:pPr>
        <w:spacing w:after="127"/>
        <w:ind w:left="720"/>
        <w:rPr>
          <w:rFonts w:ascii="Georgia" w:eastAsia="Times New Roman" w:hAnsi="Georgia" w:cs="Times New Roman"/>
          <w:color w:val="333333"/>
          <w:sz w:val="23"/>
          <w:szCs w:val="23"/>
          <w:lang w:val="en-US" w:eastAsia="fr-FR"/>
        </w:rPr>
      </w:pPr>
      <w:r w:rsidRPr="006D3E21">
        <w:rPr>
          <w:rFonts w:ascii="Georgia" w:eastAsia="Times New Roman" w:hAnsi="Georgia" w:cs="Times New Roman"/>
          <w:color w:val="00B0F0"/>
          <w:sz w:val="23"/>
          <w:szCs w:val="23"/>
          <w:lang w:val="en-US" w:eastAsia="fr-FR"/>
        </w:rPr>
        <w:t>At the outset, I told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that </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00B0F0"/>
          <w:sz w:val="23"/>
          <w:szCs w:val="23"/>
          <w:lang w:val="en-US" w:eastAsia="fr-FR"/>
        </w:rPr>
        <w:t> had sharply criticized him in conversation with me just after Vienna II (</w:t>
      </w:r>
      <w:proofErr w:type="spellStart"/>
      <w:r w:rsidRPr="006D3E21">
        <w:rPr>
          <w:rFonts w:ascii="Georgia" w:eastAsia="Times New Roman" w:hAnsi="Georgia" w:cs="Times New Roman"/>
          <w:color w:val="00B0F0"/>
          <w:sz w:val="23"/>
          <w:szCs w:val="23"/>
          <w:lang w:val="en-US" w:eastAsia="fr-FR"/>
        </w:rPr>
        <w:t>reftel</w:t>
      </w:r>
      <w:proofErr w:type="spellEnd"/>
      <w:r w:rsidRPr="006D3E21">
        <w:rPr>
          <w:rFonts w:ascii="Georgia" w:eastAsia="Times New Roman" w:hAnsi="Georgia" w:cs="Times New Roman"/>
          <w:color w:val="00B0F0"/>
          <w:sz w:val="23"/>
          <w:szCs w:val="23"/>
          <w:lang w:val="en-US" w:eastAsia="fr-FR"/>
        </w:rPr>
        <w:t xml:space="preserve">). </w:t>
      </w:r>
      <w:r w:rsidRPr="006D3E21">
        <w:rPr>
          <w:rFonts w:ascii="Georgia" w:eastAsia="Times New Roman" w:hAnsi="Georgia" w:cs="Times New Roman"/>
          <w:color w:val="333333"/>
          <w:sz w:val="23"/>
          <w:szCs w:val="23"/>
          <w:lang w:val="en-US" w:eastAsia="fr-FR"/>
        </w:rPr>
        <w:t>I asked if there were an explanation for this display of calculated anger other than reasons given by Archbishop, i.e.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acceptance of an appearance of progress and reference to transitional government in final communiqué. </w:t>
      </w:r>
      <w:r w:rsidRPr="006D3E21">
        <w:rPr>
          <w:rFonts w:ascii="inherit" w:eastAsia="Times New Roman" w:hAnsi="inherit" w:cs="Times New Roman"/>
          <w:color w:val="00B0F0"/>
          <w:sz w:val="23"/>
          <w:szCs w:val="23"/>
          <w:lang w:val="en-US" w:eastAsia="fr-FR"/>
        </w:rPr>
        <w:t>Karamanlis</w:t>
      </w:r>
      <w:r w:rsidRPr="006D3E21">
        <w:rPr>
          <w:rFonts w:ascii="Georgia" w:eastAsia="Times New Roman" w:hAnsi="Georgia" w:cs="Times New Roman"/>
          <w:color w:val="00B0F0"/>
          <w:sz w:val="23"/>
          <w:szCs w:val="23"/>
          <w:lang w:val="en-US" w:eastAsia="fr-FR"/>
        </w:rPr>
        <w:t> had given strong support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in Vienna.</w:t>
      </w:r>
      <w:r w:rsidRPr="006D3E21">
        <w:rPr>
          <w:rFonts w:ascii="Georgia" w:eastAsia="Times New Roman" w:hAnsi="Georgia" w:cs="Times New Roman"/>
          <w:color w:val="333333"/>
          <w:sz w:val="23"/>
          <w:szCs w:val="23"/>
          <w:lang w:val="en-US" w:eastAsia="fr-FR"/>
        </w:rPr>
        <w:t xml:space="preserve"> </w:t>
      </w:r>
      <w:r w:rsidRPr="006D3E21">
        <w:rPr>
          <w:rFonts w:ascii="Georgia" w:eastAsia="Times New Roman" w:hAnsi="Georgia" w:cs="Times New Roman"/>
          <w:color w:val="00B0F0"/>
          <w:sz w:val="23"/>
          <w:szCs w:val="23"/>
          <w:lang w:val="en-US" w:eastAsia="fr-FR"/>
        </w:rPr>
        <w:t>Was </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00B0F0"/>
          <w:sz w:val="23"/>
          <w:szCs w:val="23"/>
          <w:lang w:val="en-US" w:eastAsia="fr-FR"/>
        </w:rPr>
        <w:t> perhaps worried that </w:t>
      </w:r>
      <w:r w:rsidRPr="006D3E21">
        <w:rPr>
          <w:rFonts w:ascii="inherit" w:eastAsia="Times New Roman" w:hAnsi="inherit" w:cs="Times New Roman"/>
          <w:color w:val="00B0F0"/>
          <w:sz w:val="23"/>
          <w:szCs w:val="23"/>
          <w:lang w:val="en-US" w:eastAsia="fr-FR"/>
        </w:rPr>
        <w:t>Karamanlis</w:t>
      </w:r>
      <w:r w:rsidRPr="006D3E21">
        <w:rPr>
          <w:rFonts w:ascii="Georgia" w:eastAsia="Times New Roman" w:hAnsi="Georgia" w:cs="Times New Roman"/>
          <w:color w:val="00B0F0"/>
          <w:sz w:val="23"/>
          <w:szCs w:val="23"/>
          <w:lang w:val="en-US" w:eastAsia="fr-FR"/>
        </w:rPr>
        <w:t> and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xml:space="preserve"> had developed a mutuality of interest and understanding from which he being excluded? </w:t>
      </w:r>
      <w:r w:rsidRPr="006D3E21">
        <w:rPr>
          <w:rFonts w:ascii="Georgia" w:eastAsia="Times New Roman" w:hAnsi="Georgia" w:cs="Times New Roman"/>
          <w:color w:val="333333"/>
          <w:sz w:val="23"/>
          <w:szCs w:val="23"/>
          <w:lang w:val="en-US" w:eastAsia="fr-FR"/>
        </w:rPr>
        <w:t>Was </w:t>
      </w:r>
      <w:r w:rsidRPr="006D3E21">
        <w:rPr>
          <w:rFonts w:ascii="inherit" w:eastAsia="Times New Roman" w:hAnsi="inherit" w:cs="Times New Roman"/>
          <w:color w:val="333333"/>
          <w:sz w:val="23"/>
          <w:szCs w:val="23"/>
          <w:lang w:val="en-US" w:eastAsia="fr-FR"/>
        </w:rPr>
        <w:t>Makarios</w:t>
      </w:r>
      <w:r w:rsidRPr="006D3E21">
        <w:rPr>
          <w:rFonts w:ascii="Georgia" w:eastAsia="Times New Roman" w:hAnsi="Georgia" w:cs="Times New Roman"/>
          <w:color w:val="333333"/>
          <w:sz w:val="23"/>
          <w:szCs w:val="23"/>
          <w:lang w:val="en-US" w:eastAsia="fr-FR"/>
        </w:rPr>
        <w:t> seeking to demean him in eyes of Greek Cypriots in order to break up this “axis”? I noted the private conversations which had taken place between </w:t>
      </w:r>
      <w:r w:rsidRPr="006D3E21">
        <w:rPr>
          <w:rFonts w:ascii="inherit" w:eastAsia="Times New Roman" w:hAnsi="inherit" w:cs="Times New Roman"/>
          <w:color w:val="333333"/>
          <w:sz w:val="23"/>
          <w:szCs w:val="23"/>
          <w:lang w:val="en-US" w:eastAsia="fr-FR"/>
        </w:rPr>
        <w:t>Karamanlis</w:t>
      </w:r>
      <w:r w:rsidRPr="006D3E21">
        <w:rPr>
          <w:rFonts w:ascii="Georgia" w:eastAsia="Times New Roman" w:hAnsi="Georgia" w:cs="Times New Roman"/>
          <w:color w:val="333333"/>
          <w:sz w:val="23"/>
          <w:szCs w:val="23"/>
          <w:lang w:val="en-US" w:eastAsia="fr-FR"/>
        </w:rPr>
        <w:t> and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and asked about the state of their relationship.</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4.</w:t>
      </w:r>
    </w:p>
    <w:p w:rsidR="006D3E21" w:rsidRPr="006D3E21" w:rsidRDefault="006D3E21" w:rsidP="006D3E21">
      <w:pPr>
        <w:spacing w:after="127"/>
        <w:ind w:left="720"/>
        <w:rPr>
          <w:rFonts w:ascii="Georgia" w:eastAsia="Times New Roman" w:hAnsi="Georgia" w:cs="Times New Roman"/>
          <w:color w:val="00B0F0"/>
          <w:sz w:val="23"/>
          <w:szCs w:val="23"/>
          <w:lang w:val="en-US" w:eastAsia="fr-FR"/>
        </w:rPr>
      </w:pP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prefaced his reply by recalling that in your last conversation with him you had said he could communicate with you confidentially through me. He asked that his following remarks be treated in this sense.</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5.</w:t>
      </w:r>
    </w:p>
    <w:p w:rsidR="006D3E21" w:rsidRPr="006D3E21" w:rsidRDefault="006D3E21" w:rsidP="006D3E21">
      <w:pPr>
        <w:spacing w:after="127"/>
        <w:ind w:left="720"/>
        <w:rPr>
          <w:rFonts w:ascii="Georgia" w:eastAsia="Times New Roman" w:hAnsi="Georgia" w:cs="Times New Roman"/>
          <w:color w:val="333333"/>
          <w:sz w:val="23"/>
          <w:szCs w:val="23"/>
          <w:lang w:val="en-US" w:eastAsia="fr-FR"/>
        </w:rPr>
      </w:pP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said he believed </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00B0F0"/>
          <w:sz w:val="23"/>
          <w:szCs w:val="23"/>
          <w:lang w:val="en-US" w:eastAsia="fr-FR"/>
        </w:rPr>
        <w:t> was actively seeking to undermine his position because (A) he had wanted Vienna II to fail and (B) he was suspicious of the very good relationship which had evolved with </w:t>
      </w:r>
      <w:r w:rsidRPr="006D3E21">
        <w:rPr>
          <w:rFonts w:ascii="inherit" w:eastAsia="Times New Roman" w:hAnsi="inherit" w:cs="Times New Roman"/>
          <w:color w:val="00B0F0"/>
          <w:sz w:val="23"/>
          <w:szCs w:val="23"/>
          <w:lang w:val="en-US" w:eastAsia="fr-FR"/>
        </w:rPr>
        <w:t>Karamanlis</w:t>
      </w:r>
      <w:r w:rsidRPr="006D3E21">
        <w:rPr>
          <w:rFonts w:ascii="Georgia" w:eastAsia="Times New Roman" w:hAnsi="Georgia" w:cs="Times New Roman"/>
          <w:color w:val="00B0F0"/>
          <w:sz w:val="23"/>
          <w:szCs w:val="23"/>
          <w:lang w:val="en-US" w:eastAsia="fr-FR"/>
        </w:rPr>
        <w:t xml:space="preserve">. </w:t>
      </w:r>
      <w:r w:rsidRPr="006D3E21">
        <w:rPr>
          <w:rFonts w:ascii="Georgia" w:eastAsia="Times New Roman" w:hAnsi="Georgia" w:cs="Times New Roman"/>
          <w:color w:val="333333"/>
          <w:sz w:val="23"/>
          <w:szCs w:val="23"/>
          <w:lang w:val="en-US" w:eastAsia="fr-FR"/>
        </w:rPr>
        <w:t>Re (A) </w:t>
      </w:r>
      <w:r w:rsidRPr="006D3E21">
        <w:rPr>
          <w:rFonts w:ascii="inherit" w:eastAsia="Times New Roman" w:hAnsi="inherit" w:cs="Times New Roman"/>
          <w:color w:val="333333"/>
          <w:sz w:val="23"/>
          <w:szCs w:val="23"/>
          <w:lang w:val="en-US" w:eastAsia="fr-FR"/>
        </w:rPr>
        <w:t>Makarios</w:t>
      </w:r>
      <w:r w:rsidRPr="006D3E21">
        <w:rPr>
          <w:rFonts w:ascii="Georgia" w:eastAsia="Times New Roman" w:hAnsi="Georgia" w:cs="Times New Roman"/>
          <w:color w:val="333333"/>
          <w:sz w:val="23"/>
          <w:szCs w:val="23"/>
          <w:lang w:val="en-US" w:eastAsia="fr-FR"/>
        </w:rPr>
        <w:t xml:space="preserve"> wished to be free to pursue </w:t>
      </w:r>
      <w:r w:rsidRPr="006D3E21">
        <w:rPr>
          <w:rFonts w:ascii="Georgia" w:eastAsia="Times New Roman" w:hAnsi="Georgia" w:cs="Times New Roman"/>
          <w:color w:val="00B0F0"/>
          <w:sz w:val="23"/>
          <w:szCs w:val="23"/>
          <w:lang w:val="en-US" w:eastAsia="fr-FR"/>
        </w:rPr>
        <w:t>his preferred path of building Arab, non-aligned and Soviet support looking toward </w:t>
      </w:r>
      <w:r w:rsidRPr="006D3E21">
        <w:rPr>
          <w:rFonts w:ascii="inherit" w:eastAsia="Times New Roman" w:hAnsi="inherit" w:cs="Times New Roman"/>
          <w:color w:val="00B0F0"/>
          <w:sz w:val="23"/>
          <w:szCs w:val="23"/>
          <w:lang w:val="en-US" w:eastAsia="fr-FR"/>
        </w:rPr>
        <w:t>UNGA</w:t>
      </w:r>
      <w:r w:rsidRPr="006D3E21">
        <w:rPr>
          <w:rFonts w:ascii="Georgia" w:eastAsia="Times New Roman" w:hAnsi="Georgia" w:cs="Times New Roman"/>
          <w:color w:val="00B0F0"/>
          <w:sz w:val="23"/>
          <w:szCs w:val="23"/>
          <w:lang w:val="en-US" w:eastAsia="fr-FR"/>
        </w:rPr>
        <w:t> and its advocacy of a broader international negotiation.</w:t>
      </w:r>
      <w:r w:rsidRPr="006D3E21">
        <w:rPr>
          <w:rFonts w:ascii="Georgia" w:eastAsia="Times New Roman" w:hAnsi="Georgia" w:cs="Times New Roman"/>
          <w:color w:val="333333"/>
          <w:sz w:val="23"/>
          <w:szCs w:val="23"/>
          <w:lang w:val="en-US" w:eastAsia="fr-FR"/>
        </w:rPr>
        <w:t xml:space="preserve"> As evidence of this,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said he had informed </w:t>
      </w:r>
      <w:r w:rsidRPr="006D3E21">
        <w:rPr>
          <w:rFonts w:ascii="inherit" w:eastAsia="Times New Roman" w:hAnsi="inherit" w:cs="Times New Roman"/>
          <w:color w:val="333333"/>
          <w:sz w:val="23"/>
          <w:szCs w:val="23"/>
          <w:lang w:val="en-US" w:eastAsia="fr-FR"/>
        </w:rPr>
        <w:t>Makarios</w:t>
      </w:r>
      <w:r w:rsidRPr="006D3E21">
        <w:rPr>
          <w:rFonts w:ascii="Georgia" w:eastAsia="Times New Roman" w:hAnsi="Georgia" w:cs="Times New Roman"/>
          <w:color w:val="333333"/>
          <w:sz w:val="23"/>
          <w:szCs w:val="23"/>
          <w:lang w:val="en-US" w:eastAsia="fr-FR"/>
        </w:rPr>
        <w:t> that substantive progress might well not be possible by July 24 date for reconvening Vienna discussion and that a postponement might therefore be desirable. </w:t>
      </w:r>
      <w:r w:rsidRPr="006D3E21">
        <w:rPr>
          <w:rFonts w:ascii="inherit" w:eastAsia="Times New Roman" w:hAnsi="inherit" w:cs="Times New Roman"/>
          <w:color w:val="00B0F0"/>
          <w:sz w:val="23"/>
          <w:szCs w:val="23"/>
          <w:lang w:val="en-US" w:eastAsia="fr-FR"/>
        </w:rPr>
        <w:t>Makarios</w:t>
      </w:r>
      <w:r w:rsidRPr="006D3E21">
        <w:rPr>
          <w:rFonts w:ascii="Georgia" w:eastAsia="Times New Roman" w:hAnsi="Georgia" w:cs="Times New Roman"/>
          <w:color w:val="00B0F0"/>
          <w:sz w:val="23"/>
          <w:szCs w:val="23"/>
          <w:lang w:val="en-US" w:eastAsia="fr-FR"/>
        </w:rPr>
        <w:t> had replied that, regardless, they wanted the next round to take place as scheduled. </w:t>
      </w:r>
      <w:r w:rsidRPr="006D3E21">
        <w:rPr>
          <w:rFonts w:ascii="inherit" w:eastAsia="Times New Roman" w:hAnsi="inherit" w:cs="Times New Roman"/>
          <w:color w:val="333333"/>
          <w:sz w:val="23"/>
          <w:szCs w:val="23"/>
          <w:lang w:val="en-US" w:eastAsia="fr-FR"/>
        </w:rPr>
        <w:t>Makarios</w:t>
      </w:r>
      <w:r w:rsidRPr="006D3E21">
        <w:rPr>
          <w:rFonts w:ascii="Georgia" w:eastAsia="Times New Roman" w:hAnsi="Georgia" w:cs="Times New Roman"/>
          <w:color w:val="333333"/>
          <w:sz w:val="23"/>
          <w:szCs w:val="23"/>
          <w:lang w:val="en-US" w:eastAsia="fr-FR"/>
        </w:rPr>
        <w:t>,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xml:space="preserve"> thought, </w:t>
      </w:r>
      <w:r w:rsidRPr="006D3E21">
        <w:rPr>
          <w:rFonts w:ascii="Georgia" w:eastAsia="Times New Roman" w:hAnsi="Georgia" w:cs="Times New Roman"/>
          <w:color w:val="00B0F0"/>
          <w:sz w:val="23"/>
          <w:szCs w:val="23"/>
          <w:lang w:val="en-US" w:eastAsia="fr-FR"/>
        </w:rPr>
        <w:t>wanted to precipitate a failure of this negotiation as quickly as possible lest Turks come up with something quasi-reasonable.</w:t>
      </w:r>
      <w:r w:rsidRPr="006D3E21">
        <w:rPr>
          <w:rFonts w:ascii="Georgia" w:eastAsia="Times New Roman" w:hAnsi="Georgia" w:cs="Times New Roman"/>
          <w:color w:val="333333"/>
          <w:sz w:val="23"/>
          <w:szCs w:val="23"/>
          <w:lang w:val="en-US" w:eastAsia="fr-FR"/>
        </w:rPr>
        <w:t xml:space="preserve"> Unfortunately, Turkey playing directly into his hands by its unwillingness/inability to table positions on territory and refugees. Given the situation in Ankara and </w:t>
      </w:r>
      <w:r w:rsidRPr="006D3E21">
        <w:rPr>
          <w:rFonts w:ascii="inherit" w:eastAsia="Times New Roman" w:hAnsi="inherit" w:cs="Times New Roman"/>
          <w:color w:val="333333"/>
          <w:sz w:val="23"/>
          <w:szCs w:val="23"/>
          <w:lang w:val="en-US" w:eastAsia="fr-FR"/>
        </w:rPr>
        <w:t>Makarios</w:t>
      </w:r>
      <w:r w:rsidRPr="006D3E21">
        <w:rPr>
          <w:rFonts w:ascii="Georgia" w:eastAsia="Times New Roman" w:hAnsi="Georgia" w:cs="Times New Roman"/>
          <w:color w:val="333333"/>
          <w:sz w:val="23"/>
          <w:szCs w:val="23"/>
          <w:lang w:val="en-US" w:eastAsia="fr-FR"/>
        </w:rPr>
        <w:t>’ attitude, the prospects for sustained negotiation were poor.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said he was relying on your assurance that you would do what you could with Turkey, but he appreciated the difficulties in this.</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lastRenderedPageBreak/>
        <w:t>6.</w:t>
      </w:r>
    </w:p>
    <w:p w:rsidR="006D3E21" w:rsidRPr="006D3E21" w:rsidRDefault="006D3E21" w:rsidP="006D3E21">
      <w:pPr>
        <w:spacing w:after="150"/>
        <w:ind w:left="720"/>
        <w:rPr>
          <w:rFonts w:ascii="inherit" w:eastAsia="Times New Roman" w:hAnsi="inherit" w:cs="Times New Roman"/>
          <w:color w:val="333333"/>
          <w:sz w:val="23"/>
          <w:szCs w:val="23"/>
          <w:lang w:val="en-US" w:eastAsia="fr-FR"/>
        </w:rPr>
      </w:pPr>
      <w:r w:rsidRPr="006D3E21">
        <w:rPr>
          <w:rFonts w:ascii="inherit" w:eastAsia="Times New Roman" w:hAnsi="inherit" w:cs="Times New Roman"/>
          <w:color w:val="00B0F0"/>
          <w:sz w:val="23"/>
          <w:szCs w:val="23"/>
          <w:lang w:val="en-US" w:eastAsia="fr-FR"/>
        </w:rPr>
        <w:t>Returning to my question of his relationship with Karamanlis,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inherit" w:eastAsia="Times New Roman" w:hAnsi="inherit" w:cs="Times New Roman"/>
          <w:color w:val="00B0F0"/>
          <w:sz w:val="23"/>
          <w:szCs w:val="23"/>
          <w:lang w:val="en-US" w:eastAsia="fr-FR"/>
        </w:rPr>
        <w:t> said everything was fine when the two could meet face to face</w:t>
      </w:r>
      <w:r w:rsidRPr="006D3E21">
        <w:rPr>
          <w:rFonts w:ascii="inherit" w:eastAsia="Times New Roman" w:hAnsi="inherit" w:cs="Times New Roman"/>
          <w:color w:val="333333"/>
          <w:sz w:val="23"/>
          <w:szCs w:val="23"/>
          <w:lang w:val="en-US" w:eastAsia="fr-FR"/>
        </w:rPr>
        <w:t>. When he was in Nicosia, however, all communications had to run through </w:t>
      </w:r>
      <w:proofErr w:type="spellStart"/>
      <w:r w:rsidRPr="006D3E21">
        <w:rPr>
          <w:rFonts w:ascii="inherit" w:eastAsia="Times New Roman" w:hAnsi="inherit" w:cs="Times New Roman"/>
          <w:color w:val="333333"/>
          <w:sz w:val="23"/>
          <w:szCs w:val="23"/>
          <w:lang w:val="en-US" w:eastAsia="fr-FR"/>
        </w:rPr>
        <w:t>Dountas</w:t>
      </w:r>
      <w:proofErr w:type="spellEnd"/>
      <w:r w:rsidRPr="006D3E21">
        <w:rPr>
          <w:rFonts w:ascii="inherit" w:eastAsia="Times New Roman" w:hAnsi="inherit" w:cs="Times New Roman"/>
          <w:color w:val="333333"/>
          <w:sz w:val="23"/>
          <w:szCs w:val="23"/>
          <w:lang w:val="en-US" w:eastAsia="fr-FR"/>
        </w:rPr>
        <w:t> who put everything through the optic of his total personal commitment to Makarios. I asked if this had come up in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inherit" w:eastAsia="Times New Roman" w:hAnsi="inherit" w:cs="Times New Roman"/>
          <w:color w:val="333333"/>
          <w:sz w:val="23"/>
          <w:szCs w:val="23"/>
          <w:lang w:val="en-US" w:eastAsia="fr-FR"/>
        </w:rPr>
        <w:t>’ private conversations with Karamanlis and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inherit" w:eastAsia="Times New Roman" w:hAnsi="inherit" w:cs="Times New Roman"/>
          <w:color w:val="333333"/>
          <w:sz w:val="23"/>
          <w:szCs w:val="23"/>
          <w:lang w:val="en-US" w:eastAsia="fr-FR"/>
        </w:rPr>
        <w:t> nodded. He thought Karamanlis had come to realize how much of a problem he had on this score. Karamanlis had looked “creased” after their discussion.</w:t>
      </w:r>
    </w:p>
    <w:p w:rsidR="006D3E21" w:rsidRPr="006D3E21" w:rsidRDefault="006D3E21" w:rsidP="006D3E21">
      <w:pPr>
        <w:spacing w:after="150"/>
        <w:ind w:left="720"/>
        <w:rPr>
          <w:rFonts w:ascii="inherit" w:eastAsia="Times New Roman" w:hAnsi="inherit" w:cs="Times New Roman"/>
          <w:color w:val="00B0F0"/>
          <w:sz w:val="23"/>
          <w:szCs w:val="23"/>
          <w:lang w:val="en-US" w:eastAsia="fr-FR"/>
        </w:rPr>
      </w:pPr>
      <w:r w:rsidRPr="006D3E21">
        <w:rPr>
          <w:rFonts w:ascii="inherit" w:eastAsia="Times New Roman" w:hAnsi="inherit" w:cs="Times New Roman"/>
          <w:b/>
          <w:bCs/>
          <w:i/>
          <w:iCs/>
          <w:color w:val="333333"/>
          <w:sz w:val="23"/>
          <w:szCs w:val="23"/>
          <w:lang w:val="en-US" w:eastAsia="fr-FR"/>
        </w:rPr>
        <w:t>Comment</w:t>
      </w:r>
      <w:r w:rsidRPr="006D3E21">
        <w:rPr>
          <w:rFonts w:ascii="inherit" w:eastAsia="Times New Roman" w:hAnsi="inherit" w:cs="Times New Roman"/>
          <w:color w:val="333333"/>
          <w:sz w:val="23"/>
          <w:szCs w:val="23"/>
          <w:lang w:val="en-US" w:eastAsia="fr-FR"/>
        </w:rPr>
        <w:t>: Undoubtedly, because </w:t>
      </w:r>
      <w:proofErr w:type="spellStart"/>
      <w:r w:rsidRPr="006D3E21">
        <w:rPr>
          <w:rFonts w:ascii="inherit" w:eastAsia="Times New Roman" w:hAnsi="inherit" w:cs="Times New Roman"/>
          <w:color w:val="333333"/>
          <w:sz w:val="23"/>
          <w:szCs w:val="23"/>
          <w:lang w:val="en-US" w:eastAsia="fr-FR"/>
        </w:rPr>
        <w:t>Dountas</w:t>
      </w:r>
      <w:proofErr w:type="spellEnd"/>
      <w:r w:rsidRPr="006D3E21">
        <w:rPr>
          <w:rFonts w:ascii="inherit" w:eastAsia="Times New Roman" w:hAnsi="inherit" w:cs="Times New Roman"/>
          <w:color w:val="333333"/>
          <w:sz w:val="23"/>
          <w:szCs w:val="23"/>
          <w:lang w:val="en-US" w:eastAsia="fr-FR"/>
        </w:rPr>
        <w:t> is a strong partisan of </w:t>
      </w:r>
      <w:proofErr w:type="spellStart"/>
      <w:r w:rsidRPr="006D3E21">
        <w:rPr>
          <w:rFonts w:ascii="inherit" w:eastAsia="Times New Roman" w:hAnsi="inherit" w:cs="Times New Roman"/>
          <w:color w:val="333333"/>
          <w:sz w:val="23"/>
          <w:szCs w:val="23"/>
          <w:lang w:val="en-US" w:eastAsia="fr-FR"/>
        </w:rPr>
        <w:t>Mavros</w:t>
      </w:r>
      <w:proofErr w:type="spellEnd"/>
      <w:r w:rsidRPr="006D3E21">
        <w:rPr>
          <w:rFonts w:ascii="inherit" w:eastAsia="Times New Roman" w:hAnsi="inherit" w:cs="Times New Roman"/>
          <w:color w:val="333333"/>
          <w:sz w:val="23"/>
          <w:szCs w:val="23"/>
          <w:lang w:val="en-US" w:eastAsia="fr-FR"/>
        </w:rPr>
        <w:t>, he would be difficult to transfer without stimulating politically motivated criticism from latter. </w:t>
      </w:r>
      <w:r w:rsidRPr="006D3E21">
        <w:rPr>
          <w:rFonts w:ascii="inherit" w:eastAsia="Times New Roman" w:hAnsi="inherit" w:cs="Times New Roman"/>
          <w:b/>
          <w:bCs/>
          <w:i/>
          <w:iCs/>
          <w:color w:val="333333"/>
          <w:sz w:val="23"/>
          <w:szCs w:val="23"/>
          <w:lang w:val="en-US" w:eastAsia="fr-FR"/>
        </w:rPr>
        <w:t>End comment</w:t>
      </w:r>
      <w:r w:rsidRPr="006D3E21">
        <w:rPr>
          <w:rFonts w:ascii="inherit" w:eastAsia="Times New Roman" w:hAnsi="inherit" w:cs="Times New Roman"/>
          <w:color w:val="333333"/>
          <w:sz w:val="23"/>
          <w:szCs w:val="23"/>
          <w:lang w:val="en-US" w:eastAsia="fr-FR"/>
        </w:rPr>
        <w:t>.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inherit" w:eastAsia="Times New Roman" w:hAnsi="inherit" w:cs="Times New Roman"/>
          <w:color w:val="333333"/>
          <w:sz w:val="23"/>
          <w:szCs w:val="23"/>
          <w:lang w:val="en-US" w:eastAsia="fr-FR"/>
        </w:rPr>
        <w:t> cautioned me against confiding in </w:t>
      </w:r>
      <w:proofErr w:type="spellStart"/>
      <w:r w:rsidRPr="006D3E21">
        <w:rPr>
          <w:rFonts w:ascii="inherit" w:eastAsia="Times New Roman" w:hAnsi="inherit" w:cs="Times New Roman"/>
          <w:color w:val="333333"/>
          <w:sz w:val="23"/>
          <w:szCs w:val="23"/>
          <w:lang w:val="en-US" w:eastAsia="fr-FR"/>
        </w:rPr>
        <w:t>Dountas</w:t>
      </w:r>
      <w:proofErr w:type="spellEnd"/>
      <w:r w:rsidRPr="006D3E21">
        <w:rPr>
          <w:rFonts w:ascii="inherit" w:eastAsia="Times New Roman" w:hAnsi="inherit" w:cs="Times New Roman"/>
          <w:color w:val="333333"/>
          <w:sz w:val="23"/>
          <w:szCs w:val="23"/>
          <w:lang w:val="en-US" w:eastAsia="fr-FR"/>
        </w:rPr>
        <w:t xml:space="preserve">. I said that from long experience with him </w:t>
      </w:r>
      <w:r w:rsidRPr="006D3E21">
        <w:rPr>
          <w:rFonts w:ascii="inherit" w:eastAsia="Times New Roman" w:hAnsi="inherit" w:cs="Times New Roman"/>
          <w:color w:val="00B0F0"/>
          <w:sz w:val="23"/>
          <w:szCs w:val="23"/>
          <w:lang w:val="en-US" w:eastAsia="fr-FR"/>
        </w:rPr>
        <w:t>I had learned the wisdom of being quite uncommunicative.</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7.</w:t>
      </w:r>
    </w:p>
    <w:p w:rsidR="006D3E21" w:rsidRPr="006D3E21" w:rsidRDefault="006D3E21" w:rsidP="006D3E21">
      <w:pPr>
        <w:spacing w:after="127"/>
        <w:ind w:left="720"/>
        <w:rPr>
          <w:rFonts w:ascii="Georgia" w:eastAsia="Times New Roman" w:hAnsi="Georgia" w:cs="Times New Roman"/>
          <w:color w:val="333333"/>
          <w:sz w:val="23"/>
          <w:szCs w:val="23"/>
          <w:lang w:val="en-US" w:eastAsia="fr-FR"/>
        </w:rPr>
      </w:pP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then broached what he said was the main concern he wished to convey at this time: the interrelationship of developments on the Greek Cypriot political scene and the negotiation under </w:t>
      </w:r>
      <w:r w:rsidRPr="006D3E21">
        <w:rPr>
          <w:rFonts w:ascii="inherit" w:eastAsia="Times New Roman" w:hAnsi="inherit" w:cs="Times New Roman"/>
          <w:color w:val="333333"/>
          <w:sz w:val="23"/>
          <w:szCs w:val="23"/>
          <w:lang w:val="en-US" w:eastAsia="fr-FR"/>
        </w:rPr>
        <w:t>Waldheim</w:t>
      </w:r>
      <w:r w:rsidRPr="006D3E21">
        <w:rPr>
          <w:rFonts w:ascii="Georgia" w:eastAsia="Times New Roman" w:hAnsi="Georgia" w:cs="Times New Roman"/>
          <w:color w:val="333333"/>
          <w:sz w:val="23"/>
          <w:szCs w:val="23"/>
          <w:lang w:val="en-US" w:eastAsia="fr-FR"/>
        </w:rPr>
        <w:t>.</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8.</w:t>
      </w:r>
    </w:p>
    <w:p w:rsidR="006D3E21" w:rsidRPr="006D3E21" w:rsidRDefault="006D3E21" w:rsidP="006D3E21">
      <w:pPr>
        <w:spacing w:after="127"/>
        <w:ind w:left="720"/>
        <w:rPr>
          <w:rFonts w:ascii="Georgia" w:eastAsia="Times New Roman" w:hAnsi="Georgia" w:cs="Times New Roman"/>
          <w:color w:val="333333"/>
          <w:sz w:val="23"/>
          <w:szCs w:val="23"/>
          <w:lang w:val="en-US" w:eastAsia="fr-FR"/>
        </w:rPr>
      </w:pP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remarked that, as I undoubtedly aware, </w:t>
      </w:r>
      <w:r w:rsidRPr="006D3E21">
        <w:rPr>
          <w:rFonts w:ascii="inherit" w:eastAsia="Times New Roman" w:hAnsi="inherit" w:cs="Times New Roman"/>
          <w:color w:val="00B0F0"/>
          <w:sz w:val="23"/>
          <w:szCs w:val="23"/>
          <w:lang w:val="en-US" w:eastAsia="fr-FR"/>
        </w:rPr>
        <w:t xml:space="preserve">Makarios </w:t>
      </w:r>
      <w:r w:rsidRPr="006D3E21">
        <w:rPr>
          <w:rFonts w:ascii="Georgia" w:eastAsia="Times New Roman" w:hAnsi="Georgia" w:cs="Times New Roman"/>
          <w:color w:val="00B0F0"/>
          <w:sz w:val="23"/>
          <w:szCs w:val="23"/>
          <w:lang w:val="en-US" w:eastAsia="fr-FR"/>
        </w:rPr>
        <w:t>was discreetly encouraging activity by </w:t>
      </w:r>
      <w:r w:rsidRPr="006D3E21">
        <w:rPr>
          <w:rFonts w:ascii="inherit" w:eastAsia="Times New Roman" w:hAnsi="inherit" w:cs="Times New Roman"/>
          <w:color w:val="00B0F0"/>
          <w:sz w:val="23"/>
          <w:szCs w:val="23"/>
          <w:lang w:val="en-US" w:eastAsia="fr-FR"/>
        </w:rPr>
        <w:t>AKEL</w:t>
      </w:r>
      <w:r w:rsidRPr="006D3E21">
        <w:rPr>
          <w:rFonts w:ascii="Georgia" w:eastAsia="Times New Roman" w:hAnsi="Georgia" w:cs="Times New Roman"/>
          <w:color w:val="00B0F0"/>
          <w:sz w:val="23"/>
          <w:szCs w:val="23"/>
          <w:lang w:val="en-US" w:eastAsia="fr-FR"/>
        </w:rPr>
        <w:t> (the official Cyprus Communist Party) and </w:t>
      </w:r>
      <w:proofErr w:type="spellStart"/>
      <w:r w:rsidRPr="006D3E21">
        <w:rPr>
          <w:rFonts w:ascii="inherit" w:eastAsia="Times New Roman" w:hAnsi="inherit" w:cs="Times New Roman"/>
          <w:color w:val="00B0F0"/>
          <w:sz w:val="23"/>
          <w:szCs w:val="23"/>
          <w:lang w:val="en-US" w:eastAsia="fr-FR"/>
        </w:rPr>
        <w:t>Lyssarides</w:t>
      </w:r>
      <w:proofErr w:type="spellEnd"/>
      <w:r w:rsidRPr="006D3E21">
        <w:rPr>
          <w:rFonts w:ascii="Georgia" w:eastAsia="Times New Roman" w:hAnsi="Georgia" w:cs="Times New Roman"/>
          <w:color w:val="00B0F0"/>
          <w:sz w:val="23"/>
          <w:szCs w:val="23"/>
          <w:lang w:val="en-US" w:eastAsia="fr-FR"/>
        </w:rPr>
        <w:t xml:space="preserve"> (unofficial Communist) as part of his effort to attract non-aligned and leftist support internationally. </w:t>
      </w:r>
      <w:r w:rsidRPr="006D3E21">
        <w:rPr>
          <w:rFonts w:ascii="Georgia" w:eastAsia="Times New Roman" w:hAnsi="Georgia" w:cs="Times New Roman"/>
          <w:color w:val="333333"/>
          <w:sz w:val="23"/>
          <w:szCs w:val="23"/>
          <w:lang w:val="en-US" w:eastAsia="fr-FR"/>
        </w:rPr>
        <w:t xml:space="preserve">Building on economic dislocation and political frustration, both were making dangerous headway. The situation urgently required the creation of a broad political movement aimed at pulling together political factions from the genuinely progressive left-of-center to the right but excluding on the far right those tainted by active association with last summer’s coup. </w:t>
      </w:r>
      <w:r w:rsidRPr="006D3E21">
        <w:rPr>
          <w:rFonts w:ascii="Georgia" w:eastAsia="Times New Roman" w:hAnsi="Georgia" w:cs="Times New Roman"/>
          <w:color w:val="00B0F0"/>
          <w:sz w:val="23"/>
          <w:szCs w:val="23"/>
          <w:lang w:val="en-US" w:eastAsia="fr-FR"/>
        </w:rPr>
        <w:t>This movement would not be opposed to </w:t>
      </w:r>
      <w:r w:rsidRPr="006D3E21">
        <w:rPr>
          <w:rFonts w:ascii="inherit" w:eastAsia="Times New Roman" w:hAnsi="inherit" w:cs="Times New Roman"/>
          <w:color w:val="00B0F0"/>
          <w:sz w:val="23"/>
          <w:szCs w:val="23"/>
          <w:lang w:val="en-US" w:eastAsia="fr-FR"/>
        </w:rPr>
        <w:t xml:space="preserve">Makarios </w:t>
      </w:r>
      <w:r w:rsidRPr="006D3E21">
        <w:rPr>
          <w:rFonts w:ascii="Georgia" w:eastAsia="Times New Roman" w:hAnsi="Georgia" w:cs="Times New Roman"/>
          <w:color w:val="00B0F0"/>
          <w:sz w:val="23"/>
          <w:szCs w:val="23"/>
          <w:lang w:val="en-US" w:eastAsia="fr-FR"/>
        </w:rPr>
        <w:t>and would indeed draw in many of his supporters who currently discomfited by his reliance on the left</w:t>
      </w:r>
      <w:r w:rsidRPr="006D3E21">
        <w:rPr>
          <w:rFonts w:ascii="Georgia" w:eastAsia="Times New Roman" w:hAnsi="Georgia" w:cs="Times New Roman"/>
          <w:color w:val="333333"/>
          <w:sz w:val="23"/>
          <w:szCs w:val="23"/>
          <w:lang w:val="en-US" w:eastAsia="fr-FR"/>
        </w:rPr>
        <w:t>. A counterweight to the latter was increasingly essential and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said he knew only he could lead it. Problem for him was that he felt himself intellectually and morally committed to continuing the present Cyprus negotiation. If, having brought a center movement into being, the negotiation failed and discredited him it would also seriously and perhaps irrevocably damage the chances of a successful center coalition.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xml:space="preserve"> said he had to weigh this against the danger of letting non-Communist forces remain leaderless. His decision was to defer for at least another two or three months the announcement of a center movement to allow some more time for progress in the negotiation. In the interim, time would not be completely wasted as lists of movement leaders, structure, and program could be developed. </w:t>
      </w:r>
      <w:r w:rsidRPr="006D3E21">
        <w:rPr>
          <w:rFonts w:ascii="Georgia" w:eastAsia="Times New Roman" w:hAnsi="Georgia" w:cs="Times New Roman"/>
          <w:color w:val="00B0F0"/>
          <w:sz w:val="23"/>
          <w:szCs w:val="23"/>
          <w:lang w:val="en-US" w:eastAsia="fr-FR"/>
        </w:rPr>
        <w:t>To counter </w:t>
      </w:r>
      <w:r w:rsidRPr="006D3E21">
        <w:rPr>
          <w:rFonts w:ascii="inherit" w:eastAsia="Times New Roman" w:hAnsi="inherit" w:cs="Times New Roman"/>
          <w:color w:val="00B0F0"/>
          <w:sz w:val="23"/>
          <w:szCs w:val="23"/>
          <w:lang w:val="en-US" w:eastAsia="fr-FR"/>
        </w:rPr>
        <w:t>AKEL</w:t>
      </w:r>
      <w:r w:rsidRPr="006D3E21">
        <w:rPr>
          <w:rFonts w:ascii="Georgia" w:eastAsia="Times New Roman" w:hAnsi="Georgia" w:cs="Times New Roman"/>
          <w:color w:val="00B0F0"/>
          <w:sz w:val="23"/>
          <w:szCs w:val="23"/>
          <w:lang w:val="en-US" w:eastAsia="fr-FR"/>
        </w:rPr>
        <w:t>, which subsidized by Russia, and </w:t>
      </w:r>
      <w:proofErr w:type="spellStart"/>
      <w:r w:rsidRPr="006D3E21">
        <w:rPr>
          <w:rFonts w:ascii="inherit" w:eastAsia="Times New Roman" w:hAnsi="inherit" w:cs="Times New Roman"/>
          <w:color w:val="00B0F0"/>
          <w:sz w:val="23"/>
          <w:szCs w:val="23"/>
          <w:lang w:val="en-US" w:eastAsia="fr-FR"/>
        </w:rPr>
        <w:t>Lyssarides</w:t>
      </w:r>
      <w:proofErr w:type="spellEnd"/>
      <w:r w:rsidRPr="006D3E21">
        <w:rPr>
          <w:rFonts w:ascii="Georgia" w:eastAsia="Times New Roman" w:hAnsi="Georgia" w:cs="Times New Roman"/>
          <w:color w:val="00B0F0"/>
          <w:sz w:val="23"/>
          <w:szCs w:val="23"/>
          <w:lang w:val="en-US" w:eastAsia="fr-FR"/>
        </w:rPr>
        <w:t> who generously supported by Syria and Libya, and successful opposition movement would have to have resources which would be hard to come by given straitened economic circumstances of politically sympathetic potential backers.</w:t>
      </w:r>
    </w:p>
    <w:p w:rsidR="006D3E21" w:rsidRPr="006D3E21" w:rsidRDefault="006D3E21" w:rsidP="006D3E21">
      <w:pPr>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9.</w:t>
      </w:r>
    </w:p>
    <w:p w:rsidR="006D3E21" w:rsidRPr="006D3E21" w:rsidRDefault="006D3E21" w:rsidP="006D3E21">
      <w:pPr>
        <w:spacing w:after="127"/>
        <w:ind w:left="720"/>
        <w:rPr>
          <w:rFonts w:ascii="Georgia" w:eastAsia="Times New Roman" w:hAnsi="Georgia" w:cs="Times New Roman"/>
          <w:color w:val="00B0F0"/>
          <w:sz w:val="23"/>
          <w:szCs w:val="23"/>
          <w:lang w:val="en-US" w:eastAsia="fr-FR"/>
        </w:rPr>
      </w:pPr>
      <w:r w:rsidRPr="006D3E21">
        <w:rPr>
          <w:rFonts w:ascii="Georgia" w:eastAsia="Times New Roman" w:hAnsi="Georgia" w:cs="Times New Roman"/>
          <w:color w:val="00B0F0"/>
          <w:sz w:val="23"/>
          <w:szCs w:val="23"/>
          <w:lang w:val="en-US" w:eastAsia="fr-FR"/>
        </w:rPr>
        <w:t>My conversation with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xml:space="preserve"> was three times interrupted from calls from UNSYG Special Representative </w:t>
      </w:r>
      <w:proofErr w:type="spellStart"/>
      <w:r w:rsidRPr="006D3E21">
        <w:rPr>
          <w:rFonts w:ascii="Georgia" w:eastAsia="Times New Roman" w:hAnsi="Georgia" w:cs="Times New Roman"/>
          <w:color w:val="00B0F0"/>
          <w:sz w:val="23"/>
          <w:szCs w:val="23"/>
          <w:lang w:val="en-US" w:eastAsia="fr-FR"/>
        </w:rPr>
        <w:t>Weckmann</w:t>
      </w:r>
      <w:proofErr w:type="spellEnd"/>
      <w:r w:rsidRPr="006D3E21">
        <w:rPr>
          <w:rFonts w:ascii="Georgia" w:eastAsia="Times New Roman" w:hAnsi="Georgia" w:cs="Times New Roman"/>
          <w:color w:val="00B0F0"/>
          <w:sz w:val="23"/>
          <w:szCs w:val="23"/>
          <w:lang w:val="en-US" w:eastAsia="fr-FR"/>
        </w:rPr>
        <w:t xml:space="preserve"> to the effect that </w:t>
      </w:r>
      <w:r w:rsidRPr="006D3E21">
        <w:rPr>
          <w:rFonts w:ascii="inherit" w:eastAsia="Times New Roman" w:hAnsi="inherit" w:cs="Times New Roman"/>
          <w:color w:val="00B0F0"/>
          <w:sz w:val="23"/>
          <w:szCs w:val="23"/>
          <w:lang w:val="en-US" w:eastAsia="fr-FR"/>
        </w:rPr>
        <w:t>Denktash</w:t>
      </w:r>
      <w:r w:rsidRPr="006D3E21">
        <w:rPr>
          <w:rFonts w:ascii="Georgia" w:eastAsia="Times New Roman" w:hAnsi="Georgia" w:cs="Times New Roman"/>
          <w:color w:val="00B0F0"/>
          <w:sz w:val="23"/>
          <w:szCs w:val="23"/>
          <w:lang w:val="en-US" w:eastAsia="fr-FR"/>
        </w:rPr>
        <w:t xml:space="preserve"> has gone back on agreement reached June 25 to swap some Turkish students in the south for permission for ten Greek Cypriot teachers to be allowed to go to Greek enclaves in </w:t>
      </w:r>
      <w:proofErr w:type="spellStart"/>
      <w:r w:rsidRPr="006D3E21">
        <w:rPr>
          <w:rFonts w:ascii="Georgia" w:eastAsia="Times New Roman" w:hAnsi="Georgia" w:cs="Times New Roman"/>
          <w:color w:val="00B0F0"/>
          <w:sz w:val="23"/>
          <w:szCs w:val="23"/>
          <w:lang w:val="en-US" w:eastAsia="fr-FR"/>
        </w:rPr>
        <w:t>Karpass</w:t>
      </w:r>
      <w:proofErr w:type="spellEnd"/>
      <w:r w:rsidRPr="006D3E21">
        <w:rPr>
          <w:rFonts w:ascii="Georgia" w:eastAsia="Times New Roman" w:hAnsi="Georgia" w:cs="Times New Roman"/>
          <w:color w:val="00B0F0"/>
          <w:sz w:val="23"/>
          <w:szCs w:val="23"/>
          <w:lang w:val="en-US" w:eastAsia="fr-FR"/>
        </w:rPr>
        <w:t> </w:t>
      </w:r>
      <w:r w:rsidRPr="006D3E21">
        <w:rPr>
          <w:rFonts w:ascii="inherit" w:eastAsia="Times New Roman" w:hAnsi="inherit" w:cs="Times New Roman"/>
          <w:color w:val="00B0F0"/>
          <w:sz w:val="23"/>
          <w:szCs w:val="23"/>
          <w:lang w:val="en-US" w:eastAsia="fr-FR"/>
        </w:rPr>
        <w:t>Denktash</w:t>
      </w:r>
      <w:r w:rsidRPr="006D3E21">
        <w:rPr>
          <w:rFonts w:ascii="Georgia" w:eastAsia="Times New Roman" w:hAnsi="Georgia" w:cs="Times New Roman"/>
          <w:color w:val="00B0F0"/>
          <w:sz w:val="23"/>
          <w:szCs w:val="23"/>
          <w:lang w:val="en-US" w:eastAsia="fr-FR"/>
        </w:rPr>
        <w:t xml:space="preserve">, </w:t>
      </w:r>
      <w:proofErr w:type="spellStart"/>
      <w:r w:rsidRPr="006D3E21">
        <w:rPr>
          <w:rFonts w:ascii="Georgia" w:eastAsia="Times New Roman" w:hAnsi="Georgia" w:cs="Times New Roman"/>
          <w:color w:val="00B0F0"/>
          <w:sz w:val="23"/>
          <w:szCs w:val="23"/>
          <w:lang w:val="en-US" w:eastAsia="fr-FR"/>
        </w:rPr>
        <w:t>Weckmann</w:t>
      </w:r>
      <w:proofErr w:type="spellEnd"/>
      <w:r w:rsidRPr="006D3E21">
        <w:rPr>
          <w:rFonts w:ascii="Georgia" w:eastAsia="Times New Roman" w:hAnsi="Georgia" w:cs="Times New Roman"/>
          <w:color w:val="00B0F0"/>
          <w:sz w:val="23"/>
          <w:szCs w:val="23"/>
          <w:lang w:val="en-US" w:eastAsia="fr-FR"/>
        </w:rPr>
        <w:t xml:space="preserve"> told </w:t>
      </w:r>
      <w:proofErr w:type="spellStart"/>
      <w:r w:rsidRPr="006D3E21">
        <w:rPr>
          <w:rFonts w:ascii="inherit" w:eastAsia="Times New Roman" w:hAnsi="inherit" w:cs="Times New Roman"/>
          <w:color w:val="00B0F0"/>
          <w:sz w:val="23"/>
          <w:szCs w:val="23"/>
          <w:lang w:val="en-US" w:eastAsia="fr-FR"/>
        </w:rPr>
        <w:t>Clerides</w:t>
      </w:r>
      <w:proofErr w:type="spellEnd"/>
      <w:r w:rsidRPr="006D3E21">
        <w:rPr>
          <w:rFonts w:ascii="Georgia" w:eastAsia="Times New Roman" w:hAnsi="Georgia" w:cs="Times New Roman"/>
          <w:color w:val="00B0F0"/>
          <w:sz w:val="23"/>
          <w:szCs w:val="23"/>
          <w:lang w:val="en-US" w:eastAsia="fr-FR"/>
        </w:rPr>
        <w:t xml:space="preserve">, wanted his Turks but was temporarily unable </w:t>
      </w:r>
      <w:proofErr w:type="gramStart"/>
      <w:r w:rsidRPr="006D3E21">
        <w:rPr>
          <w:rFonts w:ascii="Georgia" w:eastAsia="Times New Roman" w:hAnsi="Georgia" w:cs="Times New Roman"/>
          <w:color w:val="00B0F0"/>
          <w:sz w:val="23"/>
          <w:szCs w:val="23"/>
          <w:lang w:val="en-US" w:eastAsia="fr-FR"/>
        </w:rPr>
        <w:t>make arrangements</w:t>
      </w:r>
      <w:proofErr w:type="gramEnd"/>
      <w:r w:rsidRPr="006D3E21">
        <w:rPr>
          <w:rFonts w:ascii="Georgia" w:eastAsia="Times New Roman" w:hAnsi="Georgia" w:cs="Times New Roman"/>
          <w:color w:val="00B0F0"/>
          <w:sz w:val="23"/>
          <w:szCs w:val="23"/>
          <w:lang w:val="en-US" w:eastAsia="fr-FR"/>
        </w:rPr>
        <w:t xml:space="preserve"> for the Greek teachers. </w:t>
      </w:r>
      <w:r w:rsidRPr="006D3E21">
        <w:rPr>
          <w:rFonts w:ascii="inherit" w:eastAsia="Times New Roman" w:hAnsi="inherit" w:cs="Times New Roman"/>
          <w:color w:val="333333"/>
          <w:sz w:val="23"/>
          <w:szCs w:val="23"/>
          <w:lang w:val="en-US" w:eastAsia="fr-FR"/>
        </w:rPr>
        <w:t xml:space="preserve">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xml:space="preserve"> said then there could be no deal and by telephone ordered transfer of Turkish students </w:t>
      </w:r>
      <w:r w:rsidRPr="006D3E21">
        <w:rPr>
          <w:rFonts w:ascii="Georgia" w:eastAsia="Times New Roman" w:hAnsi="Georgia" w:cs="Times New Roman"/>
          <w:color w:val="333333"/>
          <w:sz w:val="23"/>
          <w:szCs w:val="23"/>
          <w:lang w:val="en-US" w:eastAsia="fr-FR"/>
        </w:rPr>
        <w:lastRenderedPageBreak/>
        <w:t>halted, commenting to me that matters were back to square one.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also noted with dismay </w:t>
      </w:r>
      <w:r w:rsidRPr="006D3E21">
        <w:rPr>
          <w:rFonts w:ascii="inherit" w:eastAsia="Times New Roman" w:hAnsi="inherit" w:cs="Times New Roman"/>
          <w:color w:val="333333"/>
          <w:sz w:val="23"/>
          <w:szCs w:val="23"/>
          <w:lang w:val="en-US" w:eastAsia="fr-FR"/>
        </w:rPr>
        <w:t>Denktash</w:t>
      </w:r>
      <w:r w:rsidRPr="006D3E21">
        <w:rPr>
          <w:rFonts w:ascii="Georgia" w:eastAsia="Times New Roman" w:hAnsi="Georgia" w:cs="Times New Roman"/>
          <w:color w:val="333333"/>
          <w:sz w:val="23"/>
          <w:szCs w:val="23"/>
          <w:lang w:val="en-US" w:eastAsia="fr-FR"/>
        </w:rPr>
        <w:t xml:space="preserve">’s admission to foreign journalists that Greek personal property and merchandise in Famagusta being removed and transferred to Nicosia for sale and other disposition. </w:t>
      </w:r>
      <w:bookmarkStart w:id="0" w:name="_GoBack"/>
      <w:r w:rsidRPr="006D3E21">
        <w:rPr>
          <w:rFonts w:ascii="Georgia" w:eastAsia="Times New Roman" w:hAnsi="Georgia" w:cs="Times New Roman"/>
          <w:color w:val="00B0F0"/>
          <w:sz w:val="23"/>
          <w:szCs w:val="23"/>
          <w:lang w:val="en-US" w:eastAsia="fr-FR"/>
        </w:rPr>
        <w:t>Greeks, he said, read this as indicating Turkish intention to repopulate New Famagusta in the near future.</w:t>
      </w:r>
    </w:p>
    <w:bookmarkEnd w:id="0"/>
    <w:p w:rsidR="006D3E21" w:rsidRPr="006D3E21" w:rsidRDefault="006D3E21" w:rsidP="006D3E21">
      <w:pPr>
        <w:ind w:left="4320"/>
        <w:rPr>
          <w:rFonts w:ascii="Georgia" w:eastAsia="Times New Roman" w:hAnsi="Georgia" w:cs="Times New Roman"/>
          <w:b/>
          <w:bCs/>
          <w:color w:val="333333"/>
          <w:sz w:val="23"/>
          <w:szCs w:val="23"/>
          <w:lang w:val="en-US" w:eastAsia="fr-FR"/>
        </w:rPr>
      </w:pPr>
      <w:r w:rsidRPr="006D3E21">
        <w:rPr>
          <w:rFonts w:ascii="inherit" w:eastAsia="Times New Roman" w:hAnsi="inherit" w:cs="Times New Roman"/>
          <w:b/>
          <w:bCs/>
          <w:color w:val="333333"/>
          <w:sz w:val="23"/>
          <w:szCs w:val="23"/>
          <w:lang w:val="en-US" w:eastAsia="fr-FR"/>
        </w:rPr>
        <w:t>10.</w:t>
      </w:r>
    </w:p>
    <w:p w:rsidR="006D3E21" w:rsidRPr="006D3E21" w:rsidRDefault="006D3E21" w:rsidP="006D3E21">
      <w:pPr>
        <w:spacing w:after="127"/>
        <w:ind w:left="720"/>
        <w:rPr>
          <w:rFonts w:ascii="Georgia" w:eastAsia="Times New Roman" w:hAnsi="Georgia" w:cs="Times New Roman"/>
          <w:color w:val="333333"/>
          <w:sz w:val="23"/>
          <w:szCs w:val="23"/>
          <w:lang w:eastAsia="fr-FR"/>
        </w:rPr>
      </w:pPr>
      <w:r w:rsidRPr="006D3E21">
        <w:rPr>
          <w:rFonts w:ascii="inherit" w:eastAsia="Times New Roman" w:hAnsi="inherit" w:cs="Times New Roman"/>
          <w:b/>
          <w:bCs/>
          <w:i/>
          <w:iCs/>
          <w:color w:val="333333"/>
          <w:sz w:val="23"/>
          <w:szCs w:val="23"/>
          <w:lang w:val="en-US" w:eastAsia="fr-FR"/>
        </w:rPr>
        <w:t>Comment</w:t>
      </w:r>
      <w:r w:rsidRPr="006D3E21">
        <w:rPr>
          <w:rFonts w:ascii="Georgia" w:eastAsia="Times New Roman" w:hAnsi="Georgia" w:cs="Times New Roman"/>
          <w:color w:val="333333"/>
          <w:sz w:val="23"/>
          <w:szCs w:val="23"/>
          <w:lang w:val="en-US" w:eastAsia="fr-FR"/>
        </w:rPr>
        <w:t>: Unless you wish, I do not think a reply from you to </w:t>
      </w:r>
      <w:proofErr w:type="spellStart"/>
      <w:r w:rsidRPr="006D3E21">
        <w:rPr>
          <w:rFonts w:ascii="inherit" w:eastAsia="Times New Roman" w:hAnsi="inherit" w:cs="Times New Roman"/>
          <w:color w:val="333333"/>
          <w:sz w:val="23"/>
          <w:szCs w:val="23"/>
          <w:lang w:val="en-US" w:eastAsia="fr-FR"/>
        </w:rPr>
        <w:t>Clerides</w:t>
      </w:r>
      <w:proofErr w:type="spellEnd"/>
      <w:r w:rsidRPr="006D3E21">
        <w:rPr>
          <w:rFonts w:ascii="Georgia" w:eastAsia="Times New Roman" w:hAnsi="Georgia" w:cs="Times New Roman"/>
          <w:color w:val="333333"/>
          <w:sz w:val="23"/>
          <w:szCs w:val="23"/>
          <w:lang w:val="en-US" w:eastAsia="fr-FR"/>
        </w:rPr>
        <w:t> is required by the nature of his comment. </w:t>
      </w:r>
      <w:r w:rsidRPr="006D3E21">
        <w:rPr>
          <w:rFonts w:ascii="inherit" w:eastAsia="Times New Roman" w:hAnsi="inherit" w:cs="Times New Roman"/>
          <w:b/>
          <w:bCs/>
          <w:i/>
          <w:iCs/>
          <w:color w:val="333333"/>
          <w:sz w:val="23"/>
          <w:szCs w:val="23"/>
          <w:lang w:eastAsia="fr-FR"/>
        </w:rPr>
        <w:t>End comment</w:t>
      </w:r>
      <w:r w:rsidRPr="006D3E21">
        <w:rPr>
          <w:rFonts w:ascii="Georgia" w:eastAsia="Times New Roman" w:hAnsi="Georgia" w:cs="Times New Roman"/>
          <w:color w:val="333333"/>
          <w:sz w:val="23"/>
          <w:szCs w:val="23"/>
          <w:lang w:eastAsia="fr-FR"/>
        </w:rPr>
        <w:t>.</w:t>
      </w:r>
    </w:p>
    <w:p w:rsidR="006D3E21" w:rsidRPr="006D3E21" w:rsidRDefault="006D3E21" w:rsidP="006D3E21">
      <w:pPr>
        <w:ind w:left="5040"/>
        <w:jc w:val="right"/>
        <w:rPr>
          <w:rFonts w:ascii="inherit" w:eastAsia="Times New Roman" w:hAnsi="inherit" w:cs="Times New Roman"/>
          <w:color w:val="333333"/>
          <w:sz w:val="23"/>
          <w:szCs w:val="23"/>
          <w:lang w:eastAsia="fr-FR"/>
        </w:rPr>
      </w:pPr>
      <w:r w:rsidRPr="006D3E21">
        <w:rPr>
          <w:rFonts w:ascii="inherit" w:eastAsia="Times New Roman" w:hAnsi="inherit" w:cs="Times New Roman"/>
          <w:b/>
          <w:bCs/>
          <w:color w:val="333333"/>
          <w:sz w:val="23"/>
          <w:szCs w:val="23"/>
          <w:lang w:eastAsia="fr-FR"/>
        </w:rPr>
        <w:t>Crawford</w:t>
      </w:r>
    </w:p>
    <w:p w:rsidR="00A95E7C" w:rsidRDefault="006D3E21"/>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21"/>
    <w:rsid w:val="006D3E21"/>
    <w:rsid w:val="00786831"/>
    <w:rsid w:val="00807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6F1E49E0-84F2-CC4B-B829-CDA2FB77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6D3E21"/>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D3E21"/>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6D3E21"/>
  </w:style>
  <w:style w:type="character" w:customStyle="1" w:styleId="tei-gloss">
    <w:name w:val="tei-gloss"/>
    <w:basedOn w:val="Policepardfaut"/>
    <w:rsid w:val="006D3E21"/>
  </w:style>
  <w:style w:type="character" w:styleId="Lienhypertexte">
    <w:name w:val="Hyperlink"/>
    <w:basedOn w:val="Policepardfaut"/>
    <w:uiPriority w:val="99"/>
    <w:semiHidden/>
    <w:unhideWhenUsed/>
    <w:rsid w:val="006D3E21"/>
    <w:rPr>
      <w:color w:val="0000FF"/>
      <w:u w:val="single"/>
    </w:rPr>
  </w:style>
  <w:style w:type="character" w:customStyle="1" w:styleId="tei-placename">
    <w:name w:val="tei-placename"/>
    <w:basedOn w:val="Policepardfaut"/>
    <w:rsid w:val="006D3E21"/>
  </w:style>
  <w:style w:type="character" w:customStyle="1" w:styleId="tei-date">
    <w:name w:val="tei-date"/>
    <w:basedOn w:val="Policepardfaut"/>
    <w:rsid w:val="006D3E21"/>
  </w:style>
  <w:style w:type="paragraph" w:customStyle="1" w:styleId="tei-p2">
    <w:name w:val="tei-p2"/>
    <w:basedOn w:val="Normal"/>
    <w:rsid w:val="006D3E21"/>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6D3E21"/>
  </w:style>
  <w:style w:type="character" w:customStyle="1" w:styleId="tei-label2">
    <w:name w:val="tei-label2"/>
    <w:basedOn w:val="Policepardfaut"/>
    <w:rsid w:val="006D3E21"/>
  </w:style>
  <w:style w:type="character" w:customStyle="1" w:styleId="tei-hi1">
    <w:name w:val="tei-hi1"/>
    <w:basedOn w:val="Policepardfaut"/>
    <w:rsid w:val="006D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35143">
      <w:bodyDiv w:val="1"/>
      <w:marLeft w:val="0"/>
      <w:marRight w:val="0"/>
      <w:marTop w:val="0"/>
      <w:marBottom w:val="0"/>
      <w:divBdr>
        <w:top w:val="none" w:sz="0" w:space="0" w:color="auto"/>
        <w:left w:val="none" w:sz="0" w:space="0" w:color="auto"/>
        <w:bottom w:val="none" w:sz="0" w:space="0" w:color="auto"/>
        <w:right w:val="none" w:sz="0" w:space="0" w:color="auto"/>
      </w:divBdr>
      <w:divsChild>
        <w:div w:id="639848677">
          <w:marLeft w:val="0"/>
          <w:marRight w:val="0"/>
          <w:marTop w:val="0"/>
          <w:marBottom w:val="0"/>
          <w:divBdr>
            <w:top w:val="none" w:sz="0" w:space="0" w:color="auto"/>
            <w:left w:val="none" w:sz="0" w:space="0" w:color="auto"/>
            <w:bottom w:val="none" w:sz="0" w:space="0" w:color="auto"/>
            <w:right w:val="none" w:sz="0" w:space="0" w:color="auto"/>
          </w:divBdr>
        </w:div>
        <w:div w:id="85852505">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1099</Words>
  <Characters>6045</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2021-08-07T21:51:00Z</dcterms:created>
  <dcterms:modified xsi:type="dcterms:W3CDTF">2021-08-07T21:59:00Z</dcterms:modified>
</cp:coreProperties>
</file>