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5D" w:rsidRPr="005A595D" w:rsidRDefault="005A595D" w:rsidP="005A595D">
      <w:pPr>
        <w:shd w:val="clear" w:color="auto" w:fill="FFFFFF"/>
        <w:spacing w:before="100" w:beforeAutospacing="1" w:after="100" w:afterAutospacing="1"/>
        <w:jc w:val="center"/>
        <w:rPr>
          <w:rFonts w:ascii="Times" w:eastAsia="Times New Roman" w:hAnsi="Times" w:cs="Times"/>
          <w:color w:val="00B0F0"/>
          <w:sz w:val="27"/>
          <w:szCs w:val="27"/>
          <w:lang w:val="en-US" w:eastAsia="fr-FR"/>
        </w:rPr>
      </w:pPr>
      <w:r w:rsidRPr="005A595D">
        <w:rPr>
          <w:rFonts w:ascii="Arial" w:eastAsia="Times New Roman" w:hAnsi="Arial" w:cs="Arial"/>
          <w:b/>
          <w:bCs/>
          <w:color w:val="00B0F0"/>
          <w:sz w:val="20"/>
          <w:szCs w:val="20"/>
          <w:lang w:val="en-US" w:eastAsia="fr-FR"/>
        </w:rPr>
        <w:t>TREATY OF PEACE</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His Majesty the </w:t>
      </w:r>
      <w:r w:rsidRPr="005A595D">
        <w:rPr>
          <w:rFonts w:ascii="Arial" w:eastAsia="Times New Roman" w:hAnsi="Arial" w:cs="Arial"/>
          <w:color w:val="00B0F0"/>
          <w:sz w:val="20"/>
          <w:szCs w:val="20"/>
          <w:lang w:val="en-US" w:eastAsia="fr-FR"/>
        </w:rPr>
        <w:t>Emperor of Japan</w:t>
      </w:r>
      <w:r w:rsidRPr="005A595D">
        <w:rPr>
          <w:rFonts w:ascii="Arial" w:eastAsia="Times New Roman" w:hAnsi="Arial" w:cs="Arial"/>
          <w:color w:val="000000"/>
          <w:sz w:val="20"/>
          <w:szCs w:val="20"/>
          <w:lang w:val="en-US" w:eastAsia="fr-FR"/>
        </w:rPr>
        <w:t xml:space="preserve"> and His Majesty the </w:t>
      </w:r>
      <w:r w:rsidRPr="005A595D">
        <w:rPr>
          <w:rFonts w:ascii="Arial" w:eastAsia="Times New Roman" w:hAnsi="Arial" w:cs="Arial"/>
          <w:color w:val="00B0F0"/>
          <w:sz w:val="20"/>
          <w:szCs w:val="20"/>
          <w:lang w:val="en-US" w:eastAsia="fr-FR"/>
        </w:rPr>
        <w:t>Emperor of China</w:t>
      </w:r>
      <w:r w:rsidRPr="005A595D">
        <w:rPr>
          <w:rFonts w:ascii="Arial" w:eastAsia="Times New Roman" w:hAnsi="Arial" w:cs="Arial"/>
          <w:color w:val="000000"/>
          <w:sz w:val="20"/>
          <w:szCs w:val="20"/>
          <w:lang w:val="en-US" w:eastAsia="fr-FR"/>
        </w:rPr>
        <w:t xml:space="preserve">, desiring to restore the blessings of peace to their countries and subjects and to </w:t>
      </w:r>
      <w:r w:rsidRPr="005A595D">
        <w:rPr>
          <w:rFonts w:ascii="Arial" w:eastAsia="Times New Roman" w:hAnsi="Arial" w:cs="Arial"/>
          <w:color w:val="00B0F0"/>
          <w:sz w:val="20"/>
          <w:szCs w:val="20"/>
          <w:lang w:val="en-US" w:eastAsia="fr-FR"/>
        </w:rPr>
        <w:t>remove all cause for future complications</w:t>
      </w:r>
      <w:r w:rsidRPr="005A595D">
        <w:rPr>
          <w:rFonts w:ascii="Arial" w:eastAsia="Times New Roman" w:hAnsi="Arial" w:cs="Arial"/>
          <w:color w:val="000000"/>
          <w:sz w:val="20"/>
          <w:szCs w:val="20"/>
          <w:lang w:val="en-US" w:eastAsia="fr-FR"/>
        </w:rPr>
        <w:t>, have named as their Plenipotentiaries for the purpose of concluding a Treaty of Peace, that is to say:</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His Majesty the </w:t>
      </w:r>
      <w:r w:rsidRPr="005A595D">
        <w:rPr>
          <w:rFonts w:ascii="Arial" w:eastAsia="Times New Roman" w:hAnsi="Arial" w:cs="Arial"/>
          <w:color w:val="00B0F0"/>
          <w:sz w:val="20"/>
          <w:szCs w:val="20"/>
          <w:lang w:val="en-US" w:eastAsia="fr-FR"/>
        </w:rPr>
        <w:t>Emperor of Japan</w:t>
      </w:r>
      <w:r w:rsidRPr="005A595D">
        <w:rPr>
          <w:rFonts w:ascii="Arial" w:eastAsia="Times New Roman" w:hAnsi="Arial" w:cs="Arial"/>
          <w:color w:val="000000"/>
          <w:sz w:val="20"/>
          <w:szCs w:val="20"/>
          <w:lang w:val="en-US" w:eastAsia="fr-FR"/>
        </w:rPr>
        <w:t>, Count I</w:t>
      </w:r>
      <w:r w:rsidRPr="005A595D">
        <w:rPr>
          <w:rFonts w:ascii="Arial" w:eastAsia="Times New Roman" w:hAnsi="Arial" w:cs="Arial"/>
          <w:color w:val="000000"/>
          <w:sz w:val="15"/>
          <w:szCs w:val="15"/>
          <w:lang w:val="en-US" w:eastAsia="fr-FR"/>
        </w:rPr>
        <w:t>TO</w:t>
      </w:r>
      <w:r w:rsidRPr="005A595D">
        <w:rPr>
          <w:rFonts w:ascii="Arial" w:eastAsia="Times New Roman" w:hAnsi="Arial" w:cs="Arial"/>
          <w:color w:val="000000"/>
          <w:sz w:val="20"/>
          <w:szCs w:val="20"/>
          <w:lang w:val="en-US" w:eastAsia="fr-FR"/>
        </w:rPr>
        <w:t> </w:t>
      </w:r>
      <w:proofErr w:type="spellStart"/>
      <w:r w:rsidRPr="005A595D">
        <w:rPr>
          <w:rFonts w:ascii="Arial" w:eastAsia="Times New Roman" w:hAnsi="Arial" w:cs="Arial"/>
          <w:color w:val="000000"/>
          <w:sz w:val="20"/>
          <w:szCs w:val="20"/>
          <w:lang w:val="en-US" w:eastAsia="fr-FR"/>
        </w:rPr>
        <w:t>Hirobumi</w:t>
      </w:r>
      <w:proofErr w:type="spellEnd"/>
      <w:r w:rsidRPr="005A595D">
        <w:rPr>
          <w:rFonts w:ascii="Arial" w:eastAsia="Times New Roman" w:hAnsi="Arial" w:cs="Arial"/>
          <w:color w:val="000000"/>
          <w:sz w:val="20"/>
          <w:szCs w:val="20"/>
          <w:lang w:val="en-US" w:eastAsia="fr-FR"/>
        </w:rPr>
        <w:t xml:space="preserve">, </w:t>
      </w:r>
      <w:proofErr w:type="spellStart"/>
      <w:r w:rsidRPr="005A595D">
        <w:rPr>
          <w:rFonts w:ascii="Arial" w:eastAsia="Times New Roman" w:hAnsi="Arial" w:cs="Arial"/>
          <w:color w:val="000000"/>
          <w:sz w:val="20"/>
          <w:szCs w:val="20"/>
          <w:lang w:val="en-US" w:eastAsia="fr-FR"/>
        </w:rPr>
        <w:t>Junii</w:t>
      </w:r>
      <w:proofErr w:type="spellEnd"/>
      <w:r w:rsidRPr="005A595D">
        <w:rPr>
          <w:rFonts w:ascii="Arial" w:eastAsia="Times New Roman" w:hAnsi="Arial" w:cs="Arial"/>
          <w:color w:val="000000"/>
          <w:sz w:val="20"/>
          <w:szCs w:val="20"/>
          <w:lang w:val="en-US" w:eastAsia="fr-FR"/>
        </w:rPr>
        <w:t xml:space="preserve">, Grand Cross of the Imperial Order of </w:t>
      </w:r>
      <w:proofErr w:type="spellStart"/>
      <w:r w:rsidRPr="005A595D">
        <w:rPr>
          <w:rFonts w:ascii="Arial" w:eastAsia="Times New Roman" w:hAnsi="Arial" w:cs="Arial"/>
          <w:color w:val="000000"/>
          <w:sz w:val="20"/>
          <w:szCs w:val="20"/>
          <w:lang w:val="en-US" w:eastAsia="fr-FR"/>
        </w:rPr>
        <w:t>Paullownia</w:t>
      </w:r>
      <w:proofErr w:type="spellEnd"/>
      <w:r w:rsidRPr="005A595D">
        <w:rPr>
          <w:rFonts w:ascii="Arial" w:eastAsia="Times New Roman" w:hAnsi="Arial" w:cs="Arial"/>
          <w:color w:val="000000"/>
          <w:sz w:val="20"/>
          <w:szCs w:val="20"/>
          <w:lang w:val="en-US" w:eastAsia="fr-FR"/>
        </w:rPr>
        <w:t>, Minister President of State; and Viscount M</w:t>
      </w:r>
      <w:r w:rsidRPr="005A595D">
        <w:rPr>
          <w:rFonts w:ascii="Arial" w:eastAsia="Times New Roman" w:hAnsi="Arial" w:cs="Arial"/>
          <w:color w:val="000000"/>
          <w:sz w:val="15"/>
          <w:szCs w:val="15"/>
          <w:lang w:val="en-US" w:eastAsia="fr-FR"/>
        </w:rPr>
        <w:t>UTSU</w:t>
      </w:r>
      <w:r w:rsidRPr="005A595D">
        <w:rPr>
          <w:rFonts w:ascii="Arial" w:eastAsia="Times New Roman" w:hAnsi="Arial" w:cs="Arial"/>
          <w:color w:val="000000"/>
          <w:sz w:val="20"/>
          <w:szCs w:val="20"/>
          <w:lang w:val="en-US" w:eastAsia="fr-FR"/>
        </w:rPr>
        <w:t> </w:t>
      </w:r>
      <w:proofErr w:type="spellStart"/>
      <w:r w:rsidRPr="005A595D">
        <w:rPr>
          <w:rFonts w:ascii="Arial" w:eastAsia="Times New Roman" w:hAnsi="Arial" w:cs="Arial"/>
          <w:color w:val="000000"/>
          <w:sz w:val="20"/>
          <w:szCs w:val="20"/>
          <w:lang w:val="en-US" w:eastAsia="fr-FR"/>
        </w:rPr>
        <w:t>Munemitsu</w:t>
      </w:r>
      <w:proofErr w:type="spellEnd"/>
      <w:r w:rsidRPr="005A595D">
        <w:rPr>
          <w:rFonts w:ascii="Arial" w:eastAsia="Times New Roman" w:hAnsi="Arial" w:cs="Arial"/>
          <w:color w:val="000000"/>
          <w:sz w:val="20"/>
          <w:szCs w:val="20"/>
          <w:lang w:val="en-US" w:eastAsia="fr-FR"/>
        </w:rPr>
        <w:t xml:space="preserve">, </w:t>
      </w:r>
      <w:proofErr w:type="spellStart"/>
      <w:r w:rsidRPr="005A595D">
        <w:rPr>
          <w:rFonts w:ascii="Arial" w:eastAsia="Times New Roman" w:hAnsi="Arial" w:cs="Arial"/>
          <w:color w:val="000000"/>
          <w:sz w:val="20"/>
          <w:szCs w:val="20"/>
          <w:lang w:val="en-US" w:eastAsia="fr-FR"/>
        </w:rPr>
        <w:t>Junii</w:t>
      </w:r>
      <w:proofErr w:type="spellEnd"/>
      <w:r w:rsidRPr="005A595D">
        <w:rPr>
          <w:rFonts w:ascii="Arial" w:eastAsia="Times New Roman" w:hAnsi="Arial" w:cs="Arial"/>
          <w:color w:val="000000"/>
          <w:sz w:val="20"/>
          <w:szCs w:val="20"/>
          <w:lang w:val="en-US" w:eastAsia="fr-FR"/>
        </w:rPr>
        <w:t>, First Class of the Imperial Order of the Sacred Treasure, Minister of State for Foreign Affairs.</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And His Majesty the </w:t>
      </w:r>
      <w:r w:rsidRPr="005A595D">
        <w:rPr>
          <w:rFonts w:ascii="Arial" w:eastAsia="Times New Roman" w:hAnsi="Arial" w:cs="Arial"/>
          <w:color w:val="00B0F0"/>
          <w:sz w:val="20"/>
          <w:szCs w:val="20"/>
          <w:lang w:val="en-US" w:eastAsia="fr-FR"/>
        </w:rPr>
        <w:t>Emperor of China</w:t>
      </w:r>
      <w:r w:rsidRPr="005A595D">
        <w:rPr>
          <w:rFonts w:ascii="Arial" w:eastAsia="Times New Roman" w:hAnsi="Arial" w:cs="Arial"/>
          <w:color w:val="000000"/>
          <w:sz w:val="20"/>
          <w:szCs w:val="20"/>
          <w:lang w:val="en-US" w:eastAsia="fr-FR"/>
        </w:rPr>
        <w:t>, L</w:t>
      </w:r>
      <w:r w:rsidRPr="005A595D">
        <w:rPr>
          <w:rFonts w:ascii="Arial" w:eastAsia="Times New Roman" w:hAnsi="Arial" w:cs="Arial"/>
          <w:color w:val="000000"/>
          <w:sz w:val="15"/>
          <w:szCs w:val="15"/>
          <w:lang w:val="en-US" w:eastAsia="fr-FR"/>
        </w:rPr>
        <w:t>I</w:t>
      </w:r>
      <w:r w:rsidRPr="005A595D">
        <w:rPr>
          <w:rFonts w:ascii="Arial" w:eastAsia="Times New Roman" w:hAnsi="Arial" w:cs="Arial"/>
          <w:color w:val="000000"/>
          <w:sz w:val="20"/>
          <w:szCs w:val="20"/>
          <w:lang w:val="en-US" w:eastAsia="fr-FR"/>
        </w:rPr>
        <w:t> Hung-</w:t>
      </w:r>
      <w:proofErr w:type="spellStart"/>
      <w:r w:rsidRPr="005A595D">
        <w:rPr>
          <w:rFonts w:ascii="Arial" w:eastAsia="Times New Roman" w:hAnsi="Arial" w:cs="Arial"/>
          <w:color w:val="000000"/>
          <w:sz w:val="20"/>
          <w:szCs w:val="20"/>
          <w:lang w:val="en-US" w:eastAsia="fr-FR"/>
        </w:rPr>
        <w:t>chang</w:t>
      </w:r>
      <w:proofErr w:type="spellEnd"/>
      <w:r w:rsidRPr="005A595D">
        <w:rPr>
          <w:rFonts w:ascii="Arial" w:eastAsia="Times New Roman" w:hAnsi="Arial" w:cs="Arial"/>
          <w:color w:val="000000"/>
          <w:sz w:val="20"/>
          <w:szCs w:val="20"/>
          <w:lang w:val="en-US" w:eastAsia="fr-FR"/>
        </w:rPr>
        <w:t>, Senior Tutor to the Heir Apparent, Senior Grand Secretary of State, Minister Superintendent of Trade for the Northern Ports of China, Viceroy of the province of Chili, and Earl of the First Rank; and L</w:t>
      </w:r>
      <w:r w:rsidRPr="005A595D">
        <w:rPr>
          <w:rFonts w:ascii="Arial" w:eastAsia="Times New Roman" w:hAnsi="Arial" w:cs="Arial"/>
          <w:color w:val="000000"/>
          <w:sz w:val="15"/>
          <w:szCs w:val="15"/>
          <w:lang w:val="en-US" w:eastAsia="fr-FR"/>
        </w:rPr>
        <w:t>I</w:t>
      </w:r>
      <w:r w:rsidRPr="005A595D">
        <w:rPr>
          <w:rFonts w:ascii="Arial" w:eastAsia="Times New Roman" w:hAnsi="Arial" w:cs="Arial"/>
          <w:color w:val="000000"/>
          <w:sz w:val="20"/>
          <w:szCs w:val="20"/>
          <w:lang w:val="en-US" w:eastAsia="fr-FR"/>
        </w:rPr>
        <w:t> Ching-</w:t>
      </w:r>
      <w:proofErr w:type="spellStart"/>
      <w:r w:rsidRPr="005A595D">
        <w:rPr>
          <w:rFonts w:ascii="Arial" w:eastAsia="Times New Roman" w:hAnsi="Arial" w:cs="Arial"/>
          <w:color w:val="000000"/>
          <w:sz w:val="20"/>
          <w:szCs w:val="20"/>
          <w:lang w:val="en-US" w:eastAsia="fr-FR"/>
        </w:rPr>
        <w:t>fong</w:t>
      </w:r>
      <w:proofErr w:type="spellEnd"/>
      <w:r w:rsidRPr="005A595D">
        <w:rPr>
          <w:rFonts w:ascii="Arial" w:eastAsia="Times New Roman" w:hAnsi="Arial" w:cs="Arial"/>
          <w:color w:val="000000"/>
          <w:sz w:val="20"/>
          <w:szCs w:val="20"/>
          <w:lang w:val="en-US" w:eastAsia="fr-FR"/>
        </w:rPr>
        <w:t>, Ex-Minister of the Diplomatic Service, of the Second Official Rank:</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Who, after having exchanged their full powers, which were found to be in good and proper form, have agreed to the following </w:t>
      </w:r>
      <w:proofErr w:type="gramStart"/>
      <w:r w:rsidRPr="005A595D">
        <w:rPr>
          <w:rFonts w:ascii="Arial" w:eastAsia="Times New Roman" w:hAnsi="Arial" w:cs="Arial"/>
          <w:color w:val="000000"/>
          <w:sz w:val="20"/>
          <w:szCs w:val="20"/>
          <w:lang w:val="en-US" w:eastAsia="fr-FR"/>
        </w:rPr>
        <w:t>Articles:—</w:t>
      </w:r>
      <w:proofErr w:type="gramEnd"/>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5A595D">
        <w:rPr>
          <w:rFonts w:ascii="Arial" w:eastAsia="Times New Roman" w:hAnsi="Arial" w:cs="Arial"/>
          <w:b/>
          <w:bCs/>
          <w:i/>
          <w:iCs/>
          <w:color w:val="00B0F0"/>
          <w:sz w:val="20"/>
          <w:szCs w:val="20"/>
          <w:lang w:val="en-US" w:eastAsia="fr-FR"/>
        </w:rPr>
        <w:t>Article 1</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 xml:space="preserve">China </w:t>
      </w:r>
      <w:proofErr w:type="spellStart"/>
      <w:r w:rsidRPr="005A595D">
        <w:rPr>
          <w:rFonts w:ascii="Arial" w:eastAsia="Times New Roman" w:hAnsi="Arial" w:cs="Arial"/>
          <w:color w:val="00B0F0"/>
          <w:sz w:val="20"/>
          <w:szCs w:val="20"/>
          <w:lang w:val="en-US" w:eastAsia="fr-FR"/>
        </w:rPr>
        <w:t>recognises</w:t>
      </w:r>
      <w:proofErr w:type="spellEnd"/>
      <w:r w:rsidRPr="005A595D">
        <w:rPr>
          <w:rFonts w:ascii="Arial" w:eastAsia="Times New Roman" w:hAnsi="Arial" w:cs="Arial"/>
          <w:color w:val="00B0F0"/>
          <w:sz w:val="20"/>
          <w:szCs w:val="20"/>
          <w:lang w:val="en-US" w:eastAsia="fr-FR"/>
        </w:rPr>
        <w:t xml:space="preserve"> definitively the full and complete independence and autonomy of Korea</w:t>
      </w:r>
      <w:r w:rsidRPr="005A595D">
        <w:rPr>
          <w:rFonts w:ascii="Arial" w:eastAsia="Times New Roman" w:hAnsi="Arial" w:cs="Arial"/>
          <w:color w:val="000000"/>
          <w:sz w:val="20"/>
          <w:szCs w:val="20"/>
          <w:lang w:val="en-US" w:eastAsia="fr-FR"/>
        </w:rPr>
        <w:t xml:space="preserve">, and, in consequence, the </w:t>
      </w:r>
      <w:r w:rsidRPr="005A595D">
        <w:rPr>
          <w:rFonts w:ascii="Arial" w:eastAsia="Times New Roman" w:hAnsi="Arial" w:cs="Arial"/>
          <w:color w:val="00B0F0"/>
          <w:sz w:val="20"/>
          <w:szCs w:val="20"/>
          <w:lang w:val="en-US" w:eastAsia="fr-FR"/>
        </w:rPr>
        <w:t xml:space="preserve">payment of tribute </w:t>
      </w:r>
      <w:r w:rsidRPr="005A595D">
        <w:rPr>
          <w:rFonts w:ascii="Arial" w:eastAsia="Times New Roman" w:hAnsi="Arial" w:cs="Arial"/>
          <w:color w:val="000000"/>
          <w:sz w:val="20"/>
          <w:szCs w:val="20"/>
          <w:lang w:val="en-US" w:eastAsia="fr-FR"/>
        </w:rPr>
        <w:t xml:space="preserve">and the performance of ceremonies and formalities </w:t>
      </w:r>
      <w:r w:rsidRPr="005A595D">
        <w:rPr>
          <w:rFonts w:ascii="Arial" w:eastAsia="Times New Roman" w:hAnsi="Arial" w:cs="Arial"/>
          <w:color w:val="00B0F0"/>
          <w:sz w:val="20"/>
          <w:szCs w:val="20"/>
          <w:lang w:val="en-US" w:eastAsia="fr-FR"/>
        </w:rPr>
        <w:t>by Korea to China,</w:t>
      </w:r>
      <w:r w:rsidRPr="005A595D">
        <w:rPr>
          <w:rFonts w:ascii="Arial" w:eastAsia="Times New Roman" w:hAnsi="Arial" w:cs="Arial"/>
          <w:color w:val="000000"/>
          <w:sz w:val="20"/>
          <w:szCs w:val="20"/>
          <w:lang w:val="en-US" w:eastAsia="fr-FR"/>
        </w:rPr>
        <w:t xml:space="preserve"> in derogation of such independence and autonomy, </w:t>
      </w:r>
      <w:r w:rsidRPr="005A595D">
        <w:rPr>
          <w:rFonts w:ascii="Arial" w:eastAsia="Times New Roman" w:hAnsi="Arial" w:cs="Arial"/>
          <w:color w:val="00B0F0"/>
          <w:sz w:val="20"/>
          <w:szCs w:val="20"/>
          <w:lang w:val="en-US" w:eastAsia="fr-FR"/>
        </w:rPr>
        <w:t>shall wholly cease for the future</w:t>
      </w:r>
      <w:r w:rsidRPr="005A595D">
        <w:rPr>
          <w:rFonts w:ascii="Arial" w:eastAsia="Times New Roman" w:hAnsi="Arial" w:cs="Arial"/>
          <w:color w:val="000000"/>
          <w:sz w:val="20"/>
          <w:szCs w:val="20"/>
          <w:lang w:val="en-US" w:eastAsia="fr-FR"/>
        </w:rPr>
        <w:t>.</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bookmarkStart w:id="0" w:name="art2"/>
      <w:r w:rsidRPr="005A595D">
        <w:rPr>
          <w:rFonts w:ascii="Arial" w:eastAsia="Times New Roman" w:hAnsi="Arial" w:cs="Arial"/>
          <w:b/>
          <w:bCs/>
          <w:i/>
          <w:iCs/>
          <w:color w:val="00B0F0"/>
          <w:sz w:val="20"/>
          <w:szCs w:val="20"/>
          <w:lang w:val="en-US" w:eastAsia="fr-FR"/>
        </w:rPr>
        <w:t>Article 2</w:t>
      </w:r>
      <w:bookmarkEnd w:id="0"/>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China cedes to Japan in perpetuity and full sovereignty the following territories</w:t>
      </w:r>
      <w:r w:rsidRPr="005A595D">
        <w:rPr>
          <w:rFonts w:ascii="Arial" w:eastAsia="Times New Roman" w:hAnsi="Arial" w:cs="Arial"/>
          <w:color w:val="000000"/>
          <w:sz w:val="20"/>
          <w:szCs w:val="20"/>
          <w:lang w:val="en-US" w:eastAsia="fr-FR"/>
        </w:rPr>
        <w:t xml:space="preserve">, together with all fortifications, arsenals, and public property </w:t>
      </w:r>
      <w:proofErr w:type="gramStart"/>
      <w:r w:rsidRPr="005A595D">
        <w:rPr>
          <w:rFonts w:ascii="Arial" w:eastAsia="Times New Roman" w:hAnsi="Arial" w:cs="Arial"/>
          <w:color w:val="000000"/>
          <w:sz w:val="20"/>
          <w:szCs w:val="20"/>
          <w:lang w:val="en-US" w:eastAsia="fr-FR"/>
        </w:rPr>
        <w:t>thereon:—</w:t>
      </w:r>
      <w:proofErr w:type="gramEnd"/>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w:t>
      </w:r>
      <w:bookmarkStart w:id="1" w:name="2a"/>
      <w:r w:rsidRPr="005A595D">
        <w:rPr>
          <w:rFonts w:ascii="Arial" w:eastAsia="Times New Roman" w:hAnsi="Arial" w:cs="Arial"/>
          <w:color w:val="000000"/>
          <w:sz w:val="20"/>
          <w:szCs w:val="20"/>
          <w:lang w:val="en-US" w:eastAsia="fr-FR"/>
        </w:rPr>
        <w:t>(a)</w:t>
      </w:r>
      <w:bookmarkEnd w:id="1"/>
      <w:r w:rsidRPr="005A595D">
        <w:rPr>
          <w:rFonts w:ascii="Arial" w:eastAsia="Times New Roman" w:hAnsi="Arial" w:cs="Arial"/>
          <w:color w:val="000000"/>
          <w:sz w:val="20"/>
          <w:szCs w:val="20"/>
          <w:lang w:val="en-US" w:eastAsia="fr-FR"/>
        </w:rPr>
        <w:t> </w:t>
      </w:r>
      <w:r w:rsidRPr="005A595D">
        <w:rPr>
          <w:rFonts w:ascii="Arial" w:eastAsia="Times New Roman" w:hAnsi="Arial" w:cs="Arial"/>
          <w:color w:val="00B0F0"/>
          <w:sz w:val="20"/>
          <w:szCs w:val="20"/>
          <w:lang w:val="en-US" w:eastAsia="fr-FR"/>
        </w:rPr>
        <w:t xml:space="preserve">The southern portion of the province of </w:t>
      </w:r>
      <w:proofErr w:type="spellStart"/>
      <w:r w:rsidRPr="005A595D">
        <w:rPr>
          <w:rFonts w:ascii="Arial" w:eastAsia="Times New Roman" w:hAnsi="Arial" w:cs="Arial"/>
          <w:color w:val="00B0F0"/>
          <w:sz w:val="20"/>
          <w:szCs w:val="20"/>
          <w:lang w:val="en-US" w:eastAsia="fr-FR"/>
        </w:rPr>
        <w:t>Fêngtien</w:t>
      </w:r>
      <w:proofErr w:type="spellEnd"/>
      <w:r w:rsidRPr="005A595D">
        <w:rPr>
          <w:rFonts w:ascii="Arial" w:eastAsia="Times New Roman" w:hAnsi="Arial" w:cs="Arial"/>
          <w:color w:val="00B0F0"/>
          <w:sz w:val="20"/>
          <w:szCs w:val="20"/>
          <w:lang w:val="en-US" w:eastAsia="fr-FR"/>
        </w:rPr>
        <w:t xml:space="preserve"> </w:t>
      </w:r>
      <w:r w:rsidRPr="005A595D">
        <w:rPr>
          <w:rFonts w:ascii="Arial" w:eastAsia="Times New Roman" w:hAnsi="Arial" w:cs="Arial"/>
          <w:color w:val="000000"/>
          <w:sz w:val="20"/>
          <w:szCs w:val="20"/>
          <w:lang w:val="en-US" w:eastAsia="fr-FR"/>
        </w:rPr>
        <w:t xml:space="preserve">within the following </w:t>
      </w:r>
      <w:proofErr w:type="gramStart"/>
      <w:r w:rsidRPr="005A595D">
        <w:rPr>
          <w:rFonts w:ascii="Arial" w:eastAsia="Times New Roman" w:hAnsi="Arial" w:cs="Arial"/>
          <w:color w:val="000000"/>
          <w:sz w:val="20"/>
          <w:szCs w:val="20"/>
          <w:lang w:val="en-US" w:eastAsia="fr-FR"/>
        </w:rPr>
        <w:t>boundaries :</w:t>
      </w:r>
      <w:proofErr w:type="gramEnd"/>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The line of demarcation begins at the mouth of the River Yalu and ascends that stream to the mouth of the River An-ping, from thence the line runs to </w:t>
      </w:r>
      <w:proofErr w:type="spellStart"/>
      <w:r w:rsidRPr="005A595D">
        <w:rPr>
          <w:rFonts w:ascii="Arial" w:eastAsia="Times New Roman" w:hAnsi="Arial" w:cs="Arial"/>
          <w:color w:val="000000"/>
          <w:sz w:val="20"/>
          <w:szCs w:val="20"/>
          <w:lang w:val="en-US" w:eastAsia="fr-FR"/>
        </w:rPr>
        <w:t>Fêng-huang</w:t>
      </w:r>
      <w:proofErr w:type="spellEnd"/>
      <w:r w:rsidRPr="005A595D">
        <w:rPr>
          <w:rFonts w:ascii="Arial" w:eastAsia="Times New Roman" w:hAnsi="Arial" w:cs="Arial"/>
          <w:color w:val="000000"/>
          <w:sz w:val="20"/>
          <w:szCs w:val="20"/>
          <w:lang w:val="en-US" w:eastAsia="fr-FR"/>
        </w:rPr>
        <w:t>, from thence to Hai-</w:t>
      </w:r>
      <w:proofErr w:type="spellStart"/>
      <w:r w:rsidRPr="005A595D">
        <w:rPr>
          <w:rFonts w:ascii="Arial" w:eastAsia="Times New Roman" w:hAnsi="Arial" w:cs="Arial"/>
          <w:color w:val="000000"/>
          <w:sz w:val="20"/>
          <w:szCs w:val="20"/>
          <w:lang w:val="en-US" w:eastAsia="fr-FR"/>
        </w:rPr>
        <w:t>cheng</w:t>
      </w:r>
      <w:proofErr w:type="spellEnd"/>
      <w:r w:rsidRPr="005A595D">
        <w:rPr>
          <w:rFonts w:ascii="Arial" w:eastAsia="Times New Roman" w:hAnsi="Arial" w:cs="Arial"/>
          <w:color w:val="000000"/>
          <w:sz w:val="20"/>
          <w:szCs w:val="20"/>
          <w:lang w:val="en-US" w:eastAsia="fr-FR"/>
        </w:rPr>
        <w:t>, from thence to Ying-</w:t>
      </w:r>
      <w:proofErr w:type="spellStart"/>
      <w:r w:rsidRPr="005A595D">
        <w:rPr>
          <w:rFonts w:ascii="Arial" w:eastAsia="Times New Roman" w:hAnsi="Arial" w:cs="Arial"/>
          <w:color w:val="000000"/>
          <w:sz w:val="20"/>
          <w:szCs w:val="20"/>
          <w:lang w:val="en-US" w:eastAsia="fr-FR"/>
        </w:rPr>
        <w:t>kow</w:t>
      </w:r>
      <w:proofErr w:type="spellEnd"/>
      <w:r w:rsidRPr="005A595D">
        <w:rPr>
          <w:rFonts w:ascii="Arial" w:eastAsia="Times New Roman" w:hAnsi="Arial" w:cs="Arial"/>
          <w:color w:val="000000"/>
          <w:sz w:val="20"/>
          <w:szCs w:val="20"/>
          <w:lang w:val="en-US" w:eastAsia="fr-FR"/>
        </w:rPr>
        <w:t>, forming a line which describes the southern portion of the territory. The places above named are included in the ceded territory. When the line reaches the River Liao at Ying-</w:t>
      </w:r>
      <w:proofErr w:type="spellStart"/>
      <w:r w:rsidRPr="005A595D">
        <w:rPr>
          <w:rFonts w:ascii="Arial" w:eastAsia="Times New Roman" w:hAnsi="Arial" w:cs="Arial"/>
          <w:color w:val="000000"/>
          <w:sz w:val="20"/>
          <w:szCs w:val="20"/>
          <w:lang w:val="en-US" w:eastAsia="fr-FR"/>
        </w:rPr>
        <w:t>kow</w:t>
      </w:r>
      <w:proofErr w:type="spellEnd"/>
      <w:r w:rsidRPr="005A595D">
        <w:rPr>
          <w:rFonts w:ascii="Arial" w:eastAsia="Times New Roman" w:hAnsi="Arial" w:cs="Arial"/>
          <w:color w:val="000000"/>
          <w:sz w:val="20"/>
          <w:szCs w:val="20"/>
          <w:lang w:val="en-US" w:eastAsia="fr-FR"/>
        </w:rPr>
        <w:t>, it follows the course of the stream to its mouth, where it terminates. The mid-channel of the River Liao shall be taken as the line of demarcation.</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This cession also includes all islands appertaining or belonging to the province of </w:t>
      </w:r>
      <w:proofErr w:type="spellStart"/>
      <w:r w:rsidRPr="005A595D">
        <w:rPr>
          <w:rFonts w:ascii="Arial" w:eastAsia="Times New Roman" w:hAnsi="Arial" w:cs="Arial"/>
          <w:color w:val="000000"/>
          <w:sz w:val="20"/>
          <w:szCs w:val="20"/>
          <w:lang w:val="en-US" w:eastAsia="fr-FR"/>
        </w:rPr>
        <w:t>Fêngtien</w:t>
      </w:r>
      <w:proofErr w:type="spellEnd"/>
      <w:r w:rsidRPr="005A595D">
        <w:rPr>
          <w:rFonts w:ascii="Arial" w:eastAsia="Times New Roman" w:hAnsi="Arial" w:cs="Arial"/>
          <w:color w:val="000000"/>
          <w:sz w:val="20"/>
          <w:szCs w:val="20"/>
          <w:lang w:val="en-US" w:eastAsia="fr-FR"/>
        </w:rPr>
        <w:t xml:space="preserve"> situated in the eastern portion of the Bay of Liao-</w:t>
      </w:r>
      <w:proofErr w:type="spellStart"/>
      <w:r w:rsidRPr="005A595D">
        <w:rPr>
          <w:rFonts w:ascii="Arial" w:eastAsia="Times New Roman" w:hAnsi="Arial" w:cs="Arial"/>
          <w:color w:val="000000"/>
          <w:sz w:val="20"/>
          <w:szCs w:val="20"/>
          <w:lang w:val="en-US" w:eastAsia="fr-FR"/>
        </w:rPr>
        <w:t>tung</w:t>
      </w:r>
      <w:proofErr w:type="spellEnd"/>
      <w:r w:rsidRPr="005A595D">
        <w:rPr>
          <w:rFonts w:ascii="Arial" w:eastAsia="Times New Roman" w:hAnsi="Arial" w:cs="Arial"/>
          <w:color w:val="000000"/>
          <w:sz w:val="20"/>
          <w:szCs w:val="20"/>
          <w:lang w:val="en-US" w:eastAsia="fr-FR"/>
        </w:rPr>
        <w:t xml:space="preserve"> and the northern portion of the Yellow Sea.</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5A595D">
        <w:rPr>
          <w:rFonts w:ascii="Arial" w:eastAsia="Times New Roman" w:hAnsi="Arial" w:cs="Arial"/>
          <w:color w:val="000000"/>
          <w:sz w:val="20"/>
          <w:szCs w:val="20"/>
          <w:lang w:val="en-US" w:eastAsia="fr-FR"/>
        </w:rPr>
        <w:t xml:space="preserve">    (b) </w:t>
      </w:r>
      <w:r w:rsidRPr="005A595D">
        <w:rPr>
          <w:rFonts w:ascii="Arial" w:eastAsia="Times New Roman" w:hAnsi="Arial" w:cs="Arial"/>
          <w:color w:val="00B0F0"/>
          <w:sz w:val="20"/>
          <w:szCs w:val="20"/>
          <w:lang w:val="en-US" w:eastAsia="fr-FR"/>
        </w:rPr>
        <w:t>The island of Formosa, together with all islands appertaining or belonging to the said island of Formosa.</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(c) </w:t>
      </w:r>
      <w:r w:rsidRPr="005A595D">
        <w:rPr>
          <w:rFonts w:ascii="Arial" w:eastAsia="Times New Roman" w:hAnsi="Arial" w:cs="Arial"/>
          <w:color w:val="00B0F0"/>
          <w:sz w:val="20"/>
          <w:szCs w:val="20"/>
          <w:lang w:val="en-US" w:eastAsia="fr-FR"/>
        </w:rPr>
        <w:t>The Pescadores Group</w:t>
      </w:r>
      <w:r w:rsidRPr="005A595D">
        <w:rPr>
          <w:rFonts w:ascii="Arial" w:eastAsia="Times New Roman" w:hAnsi="Arial" w:cs="Arial"/>
          <w:color w:val="000000"/>
          <w:sz w:val="20"/>
          <w:szCs w:val="20"/>
          <w:lang w:val="en-US" w:eastAsia="fr-FR"/>
        </w:rPr>
        <w:t xml:space="preserve">, that is to say, </w:t>
      </w:r>
      <w:r w:rsidRPr="005A595D">
        <w:rPr>
          <w:rFonts w:ascii="Arial" w:eastAsia="Times New Roman" w:hAnsi="Arial" w:cs="Arial"/>
          <w:color w:val="00B0F0"/>
          <w:sz w:val="20"/>
          <w:szCs w:val="20"/>
          <w:lang w:val="en-US" w:eastAsia="fr-FR"/>
        </w:rPr>
        <w:t>all islands lying between the 119th and 120th degrees of longitude east of Greenwich and the 23rd and 24th degrees of north latitude.</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bookmarkStart w:id="2" w:name="art3"/>
      <w:r w:rsidRPr="005A595D">
        <w:rPr>
          <w:rFonts w:ascii="Arial" w:eastAsia="Times New Roman" w:hAnsi="Arial" w:cs="Arial"/>
          <w:b/>
          <w:bCs/>
          <w:i/>
          <w:iCs/>
          <w:color w:val="00B0F0"/>
          <w:sz w:val="20"/>
          <w:szCs w:val="20"/>
          <w:lang w:val="en-US" w:eastAsia="fr-FR"/>
        </w:rPr>
        <w:t>Article 3</w:t>
      </w:r>
      <w:bookmarkEnd w:id="2"/>
      <w:r w:rsidRPr="005A595D">
        <w:rPr>
          <w:rFonts w:ascii="Arial" w:eastAsia="Times New Roman" w:hAnsi="Arial" w:cs="Arial"/>
          <w:b/>
          <w:bCs/>
          <w:i/>
          <w:iCs/>
          <w:color w:val="000000"/>
          <w:sz w:val="20"/>
          <w:szCs w:val="20"/>
          <w:lang w:val="en-US" w:eastAsia="fr-FR"/>
        </w:rPr>
        <w:t> </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The alignment of the frontiers described in the preceding Article</w:t>
      </w:r>
      <w:r w:rsidRPr="005A595D">
        <w:rPr>
          <w:rFonts w:ascii="Arial" w:eastAsia="Times New Roman" w:hAnsi="Arial" w:cs="Arial"/>
          <w:color w:val="000000"/>
          <w:sz w:val="20"/>
          <w:szCs w:val="20"/>
          <w:lang w:val="en-US" w:eastAsia="fr-FR"/>
        </w:rPr>
        <w:t>, and shown on the </w:t>
      </w:r>
      <w:hyperlink r:id="rId5" w:history="1">
        <w:r w:rsidRPr="005A595D">
          <w:rPr>
            <w:rFonts w:ascii="Arial" w:eastAsia="Times New Roman" w:hAnsi="Arial" w:cs="Arial"/>
            <w:color w:val="0000FF"/>
            <w:sz w:val="20"/>
            <w:szCs w:val="20"/>
            <w:u w:val="single"/>
            <w:lang w:val="en-US" w:eastAsia="fr-FR"/>
          </w:rPr>
          <w:t>annexed map</w:t>
        </w:r>
      </w:hyperlink>
      <w:r w:rsidRPr="005A595D">
        <w:rPr>
          <w:rFonts w:ascii="Arial" w:eastAsia="Times New Roman" w:hAnsi="Arial" w:cs="Arial"/>
          <w:color w:val="000000"/>
          <w:sz w:val="20"/>
          <w:szCs w:val="20"/>
          <w:lang w:val="en-US" w:eastAsia="fr-FR"/>
        </w:rPr>
        <w:t xml:space="preserve">, shall be subject to verification and demarcation on the spot by a </w:t>
      </w:r>
      <w:r w:rsidRPr="005A595D">
        <w:rPr>
          <w:rFonts w:ascii="Arial" w:eastAsia="Times New Roman" w:hAnsi="Arial" w:cs="Arial"/>
          <w:color w:val="00B0F0"/>
          <w:sz w:val="20"/>
          <w:szCs w:val="20"/>
          <w:lang w:val="en-US" w:eastAsia="fr-FR"/>
        </w:rPr>
        <w:t>Joint Commission of Delimitation</w:t>
      </w:r>
      <w:r w:rsidRPr="005A595D">
        <w:rPr>
          <w:rFonts w:ascii="Arial" w:eastAsia="Times New Roman" w:hAnsi="Arial" w:cs="Arial"/>
          <w:color w:val="000000"/>
          <w:sz w:val="20"/>
          <w:szCs w:val="20"/>
          <w:lang w:val="en-US" w:eastAsia="fr-FR"/>
        </w:rPr>
        <w:t xml:space="preserve">, consisting of </w:t>
      </w:r>
      <w:r w:rsidRPr="005A595D">
        <w:rPr>
          <w:rFonts w:ascii="Arial" w:eastAsia="Times New Roman" w:hAnsi="Arial" w:cs="Arial"/>
          <w:color w:val="00B0F0"/>
          <w:sz w:val="20"/>
          <w:szCs w:val="20"/>
          <w:lang w:val="en-US" w:eastAsia="fr-FR"/>
        </w:rPr>
        <w:t>two or more Japanese and two or more Chinese delegates</w:t>
      </w:r>
      <w:r w:rsidRPr="005A595D">
        <w:rPr>
          <w:rFonts w:ascii="Arial" w:eastAsia="Times New Roman" w:hAnsi="Arial" w:cs="Arial"/>
          <w:color w:val="000000"/>
          <w:sz w:val="20"/>
          <w:szCs w:val="20"/>
          <w:lang w:val="en-US" w:eastAsia="fr-FR"/>
        </w:rPr>
        <w:t xml:space="preserve">, to be appointed immediately after the exchange of the </w:t>
      </w:r>
      <w:r w:rsidRPr="005A595D">
        <w:rPr>
          <w:rFonts w:ascii="Arial" w:eastAsia="Times New Roman" w:hAnsi="Arial" w:cs="Arial"/>
          <w:color w:val="00B0F0"/>
          <w:sz w:val="20"/>
          <w:szCs w:val="20"/>
          <w:lang w:val="en-US" w:eastAsia="fr-FR"/>
        </w:rPr>
        <w:t>ratifications</w:t>
      </w:r>
      <w:r w:rsidRPr="005A595D">
        <w:rPr>
          <w:rFonts w:ascii="Arial" w:eastAsia="Times New Roman" w:hAnsi="Arial" w:cs="Arial"/>
          <w:color w:val="000000"/>
          <w:sz w:val="20"/>
          <w:szCs w:val="20"/>
          <w:lang w:val="en-US" w:eastAsia="fr-FR"/>
        </w:rPr>
        <w:t xml:space="preserve"> of this Act. In case the boundaries laid down in this Act are found to be defective at any point, either on account of topography or in consideration of good administration, it shall also be the duty of the Delimitation Commission to rectify the same.</w:t>
      </w:r>
      <w:r w:rsidRPr="005A595D">
        <w:rPr>
          <w:rFonts w:ascii="Arial" w:eastAsia="Times New Roman" w:hAnsi="Arial" w:cs="Arial"/>
          <w:color w:val="000000"/>
          <w:sz w:val="20"/>
          <w:szCs w:val="20"/>
          <w:lang w:val="en-US" w:eastAsia="fr-FR"/>
        </w:rPr>
        <w:br/>
        <w:t xml:space="preserve">    </w:t>
      </w:r>
      <w:r w:rsidRPr="005A595D">
        <w:rPr>
          <w:rFonts w:ascii="Arial" w:eastAsia="Times New Roman" w:hAnsi="Arial" w:cs="Arial"/>
          <w:color w:val="00B0F0"/>
          <w:sz w:val="20"/>
          <w:szCs w:val="20"/>
          <w:lang w:val="en-US" w:eastAsia="fr-FR"/>
        </w:rPr>
        <w:t xml:space="preserve">The Delimitation Commission </w:t>
      </w:r>
      <w:r w:rsidRPr="005A595D">
        <w:rPr>
          <w:rFonts w:ascii="Arial" w:eastAsia="Times New Roman" w:hAnsi="Arial" w:cs="Arial"/>
          <w:color w:val="000000"/>
          <w:sz w:val="20"/>
          <w:szCs w:val="20"/>
          <w:lang w:val="en-US" w:eastAsia="fr-FR"/>
        </w:rPr>
        <w:t xml:space="preserve">will enter upon its duties as soon as possible, and will bring its </w:t>
      </w:r>
      <w:proofErr w:type="spellStart"/>
      <w:r w:rsidRPr="005A595D">
        <w:rPr>
          <w:rFonts w:ascii="Arial" w:eastAsia="Times New Roman" w:hAnsi="Arial" w:cs="Arial"/>
          <w:color w:val="000000"/>
          <w:sz w:val="20"/>
          <w:szCs w:val="20"/>
          <w:lang w:val="en-US" w:eastAsia="fr-FR"/>
        </w:rPr>
        <w:t>labours</w:t>
      </w:r>
      <w:proofErr w:type="spellEnd"/>
      <w:r w:rsidRPr="005A595D">
        <w:rPr>
          <w:rFonts w:ascii="Arial" w:eastAsia="Times New Roman" w:hAnsi="Arial" w:cs="Arial"/>
          <w:color w:val="000000"/>
          <w:sz w:val="20"/>
          <w:szCs w:val="20"/>
          <w:lang w:val="en-US" w:eastAsia="fr-FR"/>
        </w:rPr>
        <w:t xml:space="preserve"> to a conclusion within the period of one year after appointment.</w:t>
      </w:r>
      <w:r w:rsidRPr="005A595D">
        <w:rPr>
          <w:rFonts w:ascii="Arial" w:eastAsia="Times New Roman" w:hAnsi="Arial" w:cs="Arial"/>
          <w:color w:val="000000"/>
          <w:sz w:val="20"/>
          <w:szCs w:val="20"/>
          <w:lang w:val="en-US" w:eastAsia="fr-FR"/>
        </w:rPr>
        <w:br/>
      </w:r>
      <w:r w:rsidRPr="005A595D">
        <w:rPr>
          <w:rFonts w:ascii="Arial" w:eastAsia="Times New Roman" w:hAnsi="Arial" w:cs="Arial"/>
          <w:color w:val="000000"/>
          <w:sz w:val="20"/>
          <w:szCs w:val="20"/>
          <w:lang w:val="en-US" w:eastAsia="fr-FR"/>
        </w:rPr>
        <w:lastRenderedPageBreak/>
        <w:t xml:space="preserve">    The alignments laid down in this Act shall, however, be maintained until the rectifications of the Delimitation Commission, if any are made, shall have received the approval of the </w:t>
      </w:r>
      <w:r w:rsidRPr="005A595D">
        <w:rPr>
          <w:rFonts w:ascii="Arial" w:eastAsia="Times New Roman" w:hAnsi="Arial" w:cs="Arial"/>
          <w:color w:val="00B0F0"/>
          <w:sz w:val="20"/>
          <w:szCs w:val="20"/>
          <w:lang w:val="en-US" w:eastAsia="fr-FR"/>
        </w:rPr>
        <w:t>Governments of Japan and China.</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CD0065">
        <w:rPr>
          <w:rFonts w:ascii="Arial" w:eastAsia="Times New Roman" w:hAnsi="Arial" w:cs="Arial"/>
          <w:b/>
          <w:bCs/>
          <w:i/>
          <w:iCs/>
          <w:color w:val="00B0F0"/>
          <w:sz w:val="20"/>
          <w:szCs w:val="20"/>
          <w:lang w:val="en-US" w:eastAsia="fr-FR"/>
        </w:rPr>
        <w:t>Article 4</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 xml:space="preserve">China agrees to pay to Japan as a war indemnity the sum of 200,000,000 </w:t>
      </w:r>
      <w:proofErr w:type="spellStart"/>
      <w:r w:rsidRPr="005A595D">
        <w:rPr>
          <w:rFonts w:ascii="Arial" w:eastAsia="Times New Roman" w:hAnsi="Arial" w:cs="Arial"/>
          <w:color w:val="00B0F0"/>
          <w:sz w:val="20"/>
          <w:szCs w:val="20"/>
          <w:lang w:val="en-US" w:eastAsia="fr-FR"/>
        </w:rPr>
        <w:t>Kuping</w:t>
      </w:r>
      <w:proofErr w:type="spellEnd"/>
      <w:r w:rsidRPr="005A595D">
        <w:rPr>
          <w:rFonts w:ascii="Arial" w:eastAsia="Times New Roman" w:hAnsi="Arial" w:cs="Arial"/>
          <w:color w:val="00B0F0"/>
          <w:sz w:val="20"/>
          <w:szCs w:val="20"/>
          <w:lang w:val="en-US" w:eastAsia="fr-FR"/>
        </w:rPr>
        <w:t xml:space="preserve"> </w:t>
      </w:r>
      <w:proofErr w:type="spellStart"/>
      <w:r w:rsidRPr="005A595D">
        <w:rPr>
          <w:rFonts w:ascii="Arial" w:eastAsia="Times New Roman" w:hAnsi="Arial" w:cs="Arial"/>
          <w:color w:val="00B0F0"/>
          <w:sz w:val="20"/>
          <w:szCs w:val="20"/>
          <w:lang w:val="en-US" w:eastAsia="fr-FR"/>
        </w:rPr>
        <w:t>taels</w:t>
      </w:r>
      <w:proofErr w:type="spellEnd"/>
      <w:r w:rsidRPr="005A595D">
        <w:rPr>
          <w:rFonts w:ascii="Arial" w:eastAsia="Times New Roman" w:hAnsi="Arial" w:cs="Arial"/>
          <w:color w:val="000000"/>
          <w:sz w:val="20"/>
          <w:szCs w:val="20"/>
          <w:lang w:val="en-US" w:eastAsia="fr-FR"/>
        </w:rPr>
        <w:t xml:space="preserve">; the said sum to be paid in </w:t>
      </w:r>
      <w:r w:rsidRPr="005A595D">
        <w:rPr>
          <w:rFonts w:ascii="Arial" w:eastAsia="Times New Roman" w:hAnsi="Arial" w:cs="Arial"/>
          <w:color w:val="00B0F0"/>
          <w:sz w:val="20"/>
          <w:szCs w:val="20"/>
          <w:lang w:val="en-US" w:eastAsia="fr-FR"/>
        </w:rPr>
        <w:t xml:space="preserve">eight </w:t>
      </w:r>
      <w:r w:rsidRPr="005A595D">
        <w:rPr>
          <w:rFonts w:ascii="Arial" w:eastAsia="Times New Roman" w:hAnsi="Arial" w:cs="Arial"/>
          <w:color w:val="000000"/>
          <w:sz w:val="20"/>
          <w:szCs w:val="20"/>
          <w:lang w:val="en-US" w:eastAsia="fr-FR"/>
        </w:rPr>
        <w:t xml:space="preserve">instalments. The first instalment of 50,000,000 </w:t>
      </w:r>
      <w:proofErr w:type="spellStart"/>
      <w:r w:rsidRPr="005A595D">
        <w:rPr>
          <w:rFonts w:ascii="Arial" w:eastAsia="Times New Roman" w:hAnsi="Arial" w:cs="Arial"/>
          <w:color w:val="000000"/>
          <w:sz w:val="20"/>
          <w:szCs w:val="20"/>
          <w:lang w:val="en-US" w:eastAsia="fr-FR"/>
        </w:rPr>
        <w:t>taels</w:t>
      </w:r>
      <w:proofErr w:type="spellEnd"/>
      <w:r w:rsidRPr="005A595D">
        <w:rPr>
          <w:rFonts w:ascii="Arial" w:eastAsia="Times New Roman" w:hAnsi="Arial" w:cs="Arial"/>
          <w:color w:val="000000"/>
          <w:sz w:val="20"/>
          <w:szCs w:val="20"/>
          <w:lang w:val="en-US" w:eastAsia="fr-FR"/>
        </w:rPr>
        <w:t xml:space="preserve"> to be paid within </w:t>
      </w:r>
      <w:r w:rsidRPr="005A595D">
        <w:rPr>
          <w:rFonts w:ascii="Arial" w:eastAsia="Times New Roman" w:hAnsi="Arial" w:cs="Arial"/>
          <w:color w:val="00B0F0"/>
          <w:sz w:val="20"/>
          <w:szCs w:val="20"/>
          <w:lang w:val="en-US" w:eastAsia="fr-FR"/>
        </w:rPr>
        <w:t>six months</w:t>
      </w:r>
      <w:r w:rsidRPr="005A595D">
        <w:rPr>
          <w:rFonts w:ascii="Arial" w:eastAsia="Times New Roman" w:hAnsi="Arial" w:cs="Arial"/>
          <w:color w:val="000000"/>
          <w:sz w:val="20"/>
          <w:szCs w:val="20"/>
          <w:lang w:val="en-US" w:eastAsia="fr-FR"/>
        </w:rPr>
        <w:t xml:space="preserve">, and the second instalment of 50,000,000 to be paid within </w:t>
      </w:r>
      <w:r w:rsidRPr="005A595D">
        <w:rPr>
          <w:rFonts w:ascii="Arial" w:eastAsia="Times New Roman" w:hAnsi="Arial" w:cs="Arial"/>
          <w:color w:val="00B0F0"/>
          <w:sz w:val="20"/>
          <w:szCs w:val="20"/>
          <w:lang w:val="en-US" w:eastAsia="fr-FR"/>
        </w:rPr>
        <w:t>twelve months</w:t>
      </w:r>
      <w:r w:rsidRPr="005A595D">
        <w:rPr>
          <w:rFonts w:ascii="Arial" w:eastAsia="Times New Roman" w:hAnsi="Arial" w:cs="Arial"/>
          <w:color w:val="000000"/>
          <w:sz w:val="20"/>
          <w:szCs w:val="20"/>
          <w:lang w:val="en-US" w:eastAsia="fr-FR"/>
        </w:rPr>
        <w:t xml:space="preserve">, after the exchange of the </w:t>
      </w:r>
      <w:r w:rsidRPr="005A595D">
        <w:rPr>
          <w:rFonts w:ascii="Arial" w:eastAsia="Times New Roman" w:hAnsi="Arial" w:cs="Arial"/>
          <w:color w:val="00B0F0"/>
          <w:sz w:val="20"/>
          <w:szCs w:val="20"/>
          <w:lang w:val="en-US" w:eastAsia="fr-FR"/>
        </w:rPr>
        <w:t>ratifications of this Act</w:t>
      </w:r>
      <w:r w:rsidRPr="005A595D">
        <w:rPr>
          <w:rFonts w:ascii="Arial" w:eastAsia="Times New Roman" w:hAnsi="Arial" w:cs="Arial"/>
          <w:color w:val="000000"/>
          <w:sz w:val="20"/>
          <w:szCs w:val="20"/>
          <w:lang w:val="en-US" w:eastAsia="fr-FR"/>
        </w:rPr>
        <w:t xml:space="preserve">. The remaining sum to be paid in six equal instalments as follows: the first of such equal annual instalments to be paid within </w:t>
      </w:r>
      <w:r w:rsidRPr="005A595D">
        <w:rPr>
          <w:rFonts w:ascii="Arial" w:eastAsia="Times New Roman" w:hAnsi="Arial" w:cs="Arial"/>
          <w:color w:val="00B0F0"/>
          <w:sz w:val="20"/>
          <w:szCs w:val="20"/>
          <w:lang w:val="en-US" w:eastAsia="fr-FR"/>
        </w:rPr>
        <w:t>two years</w:t>
      </w:r>
      <w:r w:rsidRPr="005A595D">
        <w:rPr>
          <w:rFonts w:ascii="Arial" w:eastAsia="Times New Roman" w:hAnsi="Arial" w:cs="Arial"/>
          <w:color w:val="000000"/>
          <w:sz w:val="20"/>
          <w:szCs w:val="20"/>
          <w:lang w:val="en-US" w:eastAsia="fr-FR"/>
        </w:rPr>
        <w:t xml:space="preserve">, the second within </w:t>
      </w:r>
      <w:r w:rsidRPr="005A595D">
        <w:rPr>
          <w:rFonts w:ascii="Arial" w:eastAsia="Times New Roman" w:hAnsi="Arial" w:cs="Arial"/>
          <w:color w:val="00B0F0"/>
          <w:sz w:val="20"/>
          <w:szCs w:val="20"/>
          <w:lang w:val="en-US" w:eastAsia="fr-FR"/>
        </w:rPr>
        <w:t>three years</w:t>
      </w:r>
      <w:r w:rsidRPr="005A595D">
        <w:rPr>
          <w:rFonts w:ascii="Arial" w:eastAsia="Times New Roman" w:hAnsi="Arial" w:cs="Arial"/>
          <w:color w:val="000000"/>
          <w:sz w:val="20"/>
          <w:szCs w:val="20"/>
          <w:lang w:val="en-US" w:eastAsia="fr-FR"/>
        </w:rPr>
        <w:t xml:space="preserve">, the third within </w:t>
      </w:r>
      <w:r w:rsidRPr="005A595D">
        <w:rPr>
          <w:rFonts w:ascii="Arial" w:eastAsia="Times New Roman" w:hAnsi="Arial" w:cs="Arial"/>
          <w:color w:val="00B0F0"/>
          <w:sz w:val="20"/>
          <w:szCs w:val="20"/>
          <w:lang w:val="en-US" w:eastAsia="fr-FR"/>
        </w:rPr>
        <w:t>four years</w:t>
      </w:r>
      <w:r w:rsidRPr="005A595D">
        <w:rPr>
          <w:rFonts w:ascii="Arial" w:eastAsia="Times New Roman" w:hAnsi="Arial" w:cs="Arial"/>
          <w:color w:val="000000"/>
          <w:sz w:val="20"/>
          <w:szCs w:val="20"/>
          <w:lang w:val="en-US" w:eastAsia="fr-FR"/>
        </w:rPr>
        <w:t xml:space="preserve">, the fourth within </w:t>
      </w:r>
      <w:r w:rsidRPr="005A595D">
        <w:rPr>
          <w:rFonts w:ascii="Arial" w:eastAsia="Times New Roman" w:hAnsi="Arial" w:cs="Arial"/>
          <w:color w:val="00B0F0"/>
          <w:sz w:val="20"/>
          <w:szCs w:val="20"/>
          <w:lang w:val="en-US" w:eastAsia="fr-FR"/>
        </w:rPr>
        <w:t>five years</w:t>
      </w:r>
      <w:r w:rsidRPr="005A595D">
        <w:rPr>
          <w:rFonts w:ascii="Arial" w:eastAsia="Times New Roman" w:hAnsi="Arial" w:cs="Arial"/>
          <w:color w:val="000000"/>
          <w:sz w:val="20"/>
          <w:szCs w:val="20"/>
          <w:lang w:val="en-US" w:eastAsia="fr-FR"/>
        </w:rPr>
        <w:t xml:space="preserve">, the fifth within </w:t>
      </w:r>
      <w:r w:rsidRPr="005A595D">
        <w:rPr>
          <w:rFonts w:ascii="Arial" w:eastAsia="Times New Roman" w:hAnsi="Arial" w:cs="Arial"/>
          <w:color w:val="00B0F0"/>
          <w:sz w:val="20"/>
          <w:szCs w:val="20"/>
          <w:lang w:val="en-US" w:eastAsia="fr-FR"/>
        </w:rPr>
        <w:t>six years</w:t>
      </w:r>
      <w:r w:rsidRPr="005A595D">
        <w:rPr>
          <w:rFonts w:ascii="Arial" w:eastAsia="Times New Roman" w:hAnsi="Arial" w:cs="Arial"/>
          <w:color w:val="000000"/>
          <w:sz w:val="20"/>
          <w:szCs w:val="20"/>
          <w:lang w:val="en-US" w:eastAsia="fr-FR"/>
        </w:rPr>
        <w:t xml:space="preserve">, and the </w:t>
      </w:r>
      <w:proofErr w:type="spellStart"/>
      <w:r w:rsidRPr="005A595D">
        <w:rPr>
          <w:rFonts w:ascii="Arial" w:eastAsia="Times New Roman" w:hAnsi="Arial" w:cs="Arial"/>
          <w:color w:val="000000"/>
          <w:sz w:val="20"/>
          <w:szCs w:val="20"/>
          <w:lang w:val="en-US" w:eastAsia="fr-FR"/>
        </w:rPr>
        <w:t>the</w:t>
      </w:r>
      <w:proofErr w:type="spellEnd"/>
      <w:r w:rsidRPr="005A595D">
        <w:rPr>
          <w:rFonts w:ascii="Arial" w:eastAsia="Times New Roman" w:hAnsi="Arial" w:cs="Arial"/>
          <w:color w:val="000000"/>
          <w:sz w:val="20"/>
          <w:szCs w:val="20"/>
          <w:lang w:val="en-US" w:eastAsia="fr-FR"/>
        </w:rPr>
        <w:t xml:space="preserve"> sixth within </w:t>
      </w:r>
      <w:r w:rsidRPr="005A595D">
        <w:rPr>
          <w:rFonts w:ascii="Arial" w:eastAsia="Times New Roman" w:hAnsi="Arial" w:cs="Arial"/>
          <w:color w:val="00B0F0"/>
          <w:sz w:val="20"/>
          <w:szCs w:val="20"/>
          <w:lang w:val="en-US" w:eastAsia="fr-FR"/>
        </w:rPr>
        <w:t>seven years</w:t>
      </w:r>
      <w:r w:rsidRPr="005A595D">
        <w:rPr>
          <w:rFonts w:ascii="Arial" w:eastAsia="Times New Roman" w:hAnsi="Arial" w:cs="Arial"/>
          <w:color w:val="000000"/>
          <w:sz w:val="20"/>
          <w:szCs w:val="20"/>
          <w:lang w:val="en-US" w:eastAsia="fr-FR"/>
        </w:rPr>
        <w:t xml:space="preserve">, after the exchange of the ratifications of this Act. </w:t>
      </w:r>
      <w:r w:rsidRPr="005A595D">
        <w:rPr>
          <w:rFonts w:ascii="Arial" w:eastAsia="Times New Roman" w:hAnsi="Arial" w:cs="Arial"/>
          <w:color w:val="00B0F0"/>
          <w:sz w:val="20"/>
          <w:szCs w:val="20"/>
          <w:lang w:val="en-US" w:eastAsia="fr-FR"/>
        </w:rPr>
        <w:t>Interest at the rate of 5 per centum per annum</w:t>
      </w:r>
      <w:r w:rsidRPr="005A595D">
        <w:rPr>
          <w:rFonts w:ascii="Arial" w:eastAsia="Times New Roman" w:hAnsi="Arial" w:cs="Arial"/>
          <w:color w:val="000000"/>
          <w:sz w:val="20"/>
          <w:szCs w:val="20"/>
          <w:lang w:val="en-US" w:eastAsia="fr-FR"/>
        </w:rPr>
        <w:t xml:space="preserve"> shall begin to run on all unpaid portions of the said indemnity from the date the first instalment falls due.</w:t>
      </w:r>
      <w:r w:rsidRPr="005A595D">
        <w:rPr>
          <w:rFonts w:ascii="Arial" w:eastAsia="Times New Roman" w:hAnsi="Arial" w:cs="Arial"/>
          <w:color w:val="000000"/>
          <w:sz w:val="20"/>
          <w:szCs w:val="20"/>
          <w:lang w:val="en-US" w:eastAsia="fr-FR"/>
        </w:rPr>
        <w:br/>
      </w:r>
      <w:r w:rsidRPr="005A595D">
        <w:rPr>
          <w:rFonts w:ascii="Arial" w:eastAsia="Times New Roman" w:hAnsi="Arial" w:cs="Arial"/>
          <w:color w:val="00B0F0"/>
          <w:sz w:val="20"/>
          <w:szCs w:val="20"/>
          <w:lang w:val="en-US" w:eastAsia="fr-FR"/>
        </w:rPr>
        <w:t xml:space="preserve">    China </w:t>
      </w:r>
      <w:r w:rsidRPr="005A595D">
        <w:rPr>
          <w:rFonts w:ascii="Arial" w:eastAsia="Times New Roman" w:hAnsi="Arial" w:cs="Arial"/>
          <w:color w:val="000000"/>
          <w:sz w:val="20"/>
          <w:szCs w:val="20"/>
          <w:lang w:val="en-US" w:eastAsia="fr-FR"/>
        </w:rPr>
        <w:t>shall, however, have the right to pay by anticipation at any time any or all of the said instalments. In case the whole amount of the said indemnity is paid within three years after the exchange of the ratifications of the present Act all interest shall be waived, and the interest for two years and a half or for any less period, if any already paid, shall be included as part of the principal amount of the indemnity.</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CD0065">
        <w:rPr>
          <w:rFonts w:ascii="Arial" w:eastAsia="Times New Roman" w:hAnsi="Arial" w:cs="Arial"/>
          <w:b/>
          <w:bCs/>
          <w:i/>
          <w:iCs/>
          <w:color w:val="00B0F0"/>
          <w:sz w:val="20"/>
          <w:szCs w:val="20"/>
          <w:lang w:val="en-US" w:eastAsia="fr-FR"/>
        </w:rPr>
        <w:t>Article 5</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 xml:space="preserve">The inhabitants of the territories ceded to Japan </w:t>
      </w:r>
      <w:r w:rsidRPr="005A595D">
        <w:rPr>
          <w:rFonts w:ascii="Arial" w:eastAsia="Times New Roman" w:hAnsi="Arial" w:cs="Arial"/>
          <w:color w:val="000000"/>
          <w:sz w:val="20"/>
          <w:szCs w:val="20"/>
          <w:lang w:val="en-US" w:eastAsia="fr-FR"/>
        </w:rPr>
        <w:t xml:space="preserve">who wish to take up their residence outside the ceded districts </w:t>
      </w:r>
      <w:r w:rsidRPr="005A595D">
        <w:rPr>
          <w:rFonts w:ascii="Arial" w:eastAsia="Times New Roman" w:hAnsi="Arial" w:cs="Arial"/>
          <w:color w:val="00B0F0"/>
          <w:sz w:val="20"/>
          <w:szCs w:val="20"/>
          <w:lang w:val="en-US" w:eastAsia="fr-FR"/>
        </w:rPr>
        <w:t>shall be at liberty to sell their real property and retire</w:t>
      </w:r>
      <w:r w:rsidRPr="005A595D">
        <w:rPr>
          <w:rFonts w:ascii="Arial" w:eastAsia="Times New Roman" w:hAnsi="Arial" w:cs="Arial"/>
          <w:color w:val="000000"/>
          <w:sz w:val="20"/>
          <w:szCs w:val="20"/>
          <w:lang w:val="en-US" w:eastAsia="fr-FR"/>
        </w:rPr>
        <w:t xml:space="preserve">. For this </w:t>
      </w:r>
      <w:proofErr w:type="gramStart"/>
      <w:r w:rsidRPr="005A595D">
        <w:rPr>
          <w:rFonts w:ascii="Arial" w:eastAsia="Times New Roman" w:hAnsi="Arial" w:cs="Arial"/>
          <w:color w:val="000000"/>
          <w:sz w:val="20"/>
          <w:szCs w:val="20"/>
          <w:lang w:val="en-US" w:eastAsia="fr-FR"/>
        </w:rPr>
        <w:t>purpose</w:t>
      </w:r>
      <w:proofErr w:type="gramEnd"/>
      <w:r w:rsidRPr="005A595D">
        <w:rPr>
          <w:rFonts w:ascii="Arial" w:eastAsia="Times New Roman" w:hAnsi="Arial" w:cs="Arial"/>
          <w:color w:val="000000"/>
          <w:sz w:val="20"/>
          <w:szCs w:val="20"/>
          <w:lang w:val="en-US" w:eastAsia="fr-FR"/>
        </w:rPr>
        <w:t xml:space="preserve"> a period of </w:t>
      </w:r>
      <w:r w:rsidRPr="005A595D">
        <w:rPr>
          <w:rFonts w:ascii="Arial" w:eastAsia="Times New Roman" w:hAnsi="Arial" w:cs="Arial"/>
          <w:color w:val="00B0F0"/>
          <w:sz w:val="20"/>
          <w:szCs w:val="20"/>
          <w:lang w:val="en-US" w:eastAsia="fr-FR"/>
        </w:rPr>
        <w:t xml:space="preserve">two years </w:t>
      </w:r>
      <w:r w:rsidRPr="005A595D">
        <w:rPr>
          <w:rFonts w:ascii="Arial" w:eastAsia="Times New Roman" w:hAnsi="Arial" w:cs="Arial"/>
          <w:color w:val="000000"/>
          <w:sz w:val="20"/>
          <w:szCs w:val="20"/>
          <w:lang w:val="en-US" w:eastAsia="fr-FR"/>
        </w:rPr>
        <w:t xml:space="preserve">from the date of the exchange of ratifications of the present Act shall be granted. At the expiration of that period those of the inhabitants who shall not have left such territories shall, at the option of Japan, be deemed to </w:t>
      </w:r>
      <w:r w:rsidRPr="005A595D">
        <w:rPr>
          <w:rFonts w:ascii="Arial" w:eastAsia="Times New Roman" w:hAnsi="Arial" w:cs="Arial"/>
          <w:color w:val="00B0F0"/>
          <w:sz w:val="20"/>
          <w:szCs w:val="20"/>
          <w:lang w:val="en-US" w:eastAsia="fr-FR"/>
        </w:rPr>
        <w:t>be Japanese subjects.</w:t>
      </w:r>
      <w:r w:rsidRPr="005A595D">
        <w:rPr>
          <w:rFonts w:ascii="Arial" w:eastAsia="Times New Roman" w:hAnsi="Arial" w:cs="Arial"/>
          <w:color w:val="000000"/>
          <w:sz w:val="20"/>
          <w:szCs w:val="20"/>
          <w:lang w:val="en-US" w:eastAsia="fr-FR"/>
        </w:rPr>
        <w:br/>
        <w:t xml:space="preserve">    </w:t>
      </w:r>
      <w:r w:rsidRPr="005A595D">
        <w:rPr>
          <w:rFonts w:ascii="Arial" w:eastAsia="Times New Roman" w:hAnsi="Arial" w:cs="Arial"/>
          <w:color w:val="00B0F0"/>
          <w:sz w:val="20"/>
          <w:szCs w:val="20"/>
          <w:lang w:val="en-US" w:eastAsia="fr-FR"/>
        </w:rPr>
        <w:t>Each of the two Governments shall, immediately upon the exchange of the ratifications of the present Act</w:t>
      </w:r>
      <w:r w:rsidRPr="005A595D">
        <w:rPr>
          <w:rFonts w:ascii="Arial" w:eastAsia="Times New Roman" w:hAnsi="Arial" w:cs="Arial"/>
          <w:color w:val="000000"/>
          <w:sz w:val="20"/>
          <w:szCs w:val="20"/>
          <w:lang w:val="en-US" w:eastAsia="fr-FR"/>
        </w:rPr>
        <w:t xml:space="preserve">, send one or more </w:t>
      </w:r>
      <w:r w:rsidRPr="005A595D">
        <w:rPr>
          <w:rFonts w:ascii="Arial" w:eastAsia="Times New Roman" w:hAnsi="Arial" w:cs="Arial"/>
          <w:color w:val="00B0F0"/>
          <w:sz w:val="20"/>
          <w:szCs w:val="20"/>
          <w:lang w:val="en-US" w:eastAsia="fr-FR"/>
        </w:rPr>
        <w:t xml:space="preserve">Commissioners to Formosa </w:t>
      </w:r>
      <w:r w:rsidRPr="005A595D">
        <w:rPr>
          <w:rFonts w:ascii="Arial" w:eastAsia="Times New Roman" w:hAnsi="Arial" w:cs="Arial"/>
          <w:color w:val="000000"/>
          <w:sz w:val="20"/>
          <w:szCs w:val="20"/>
          <w:lang w:val="en-US" w:eastAsia="fr-FR"/>
        </w:rPr>
        <w:t xml:space="preserve">to effect a final transfer of that province, and within the space of </w:t>
      </w:r>
      <w:r w:rsidRPr="005A595D">
        <w:rPr>
          <w:rFonts w:ascii="Arial" w:eastAsia="Times New Roman" w:hAnsi="Arial" w:cs="Arial"/>
          <w:color w:val="00B0F0"/>
          <w:sz w:val="20"/>
          <w:szCs w:val="20"/>
          <w:lang w:val="en-US" w:eastAsia="fr-FR"/>
        </w:rPr>
        <w:t xml:space="preserve">two months </w:t>
      </w:r>
      <w:r w:rsidRPr="005A595D">
        <w:rPr>
          <w:rFonts w:ascii="Arial" w:eastAsia="Times New Roman" w:hAnsi="Arial" w:cs="Arial"/>
          <w:color w:val="000000"/>
          <w:sz w:val="20"/>
          <w:szCs w:val="20"/>
          <w:lang w:val="en-US" w:eastAsia="fr-FR"/>
        </w:rPr>
        <w:t>after the exchange of the ratifications of this Act such transfer shall be completed.</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7A74A9">
        <w:rPr>
          <w:rFonts w:ascii="Arial" w:eastAsia="Times New Roman" w:hAnsi="Arial" w:cs="Arial"/>
          <w:b/>
          <w:bCs/>
          <w:i/>
          <w:iCs/>
          <w:color w:val="00B0F0"/>
          <w:sz w:val="20"/>
          <w:szCs w:val="20"/>
          <w:lang w:val="en-US" w:eastAsia="fr-FR"/>
        </w:rPr>
        <w:t>Article 6</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All Treaties between Japan and China having come to an end as a consequence of war, </w:t>
      </w:r>
      <w:r w:rsidRPr="005A595D">
        <w:rPr>
          <w:rFonts w:ascii="Arial" w:eastAsia="Times New Roman" w:hAnsi="Arial" w:cs="Arial"/>
          <w:color w:val="00B0F0"/>
          <w:sz w:val="20"/>
          <w:szCs w:val="20"/>
          <w:lang w:val="en-US" w:eastAsia="fr-FR"/>
        </w:rPr>
        <w:t>China</w:t>
      </w:r>
      <w:r w:rsidRPr="005A595D">
        <w:rPr>
          <w:rFonts w:ascii="Arial" w:eastAsia="Times New Roman" w:hAnsi="Arial" w:cs="Arial"/>
          <w:color w:val="000000"/>
          <w:sz w:val="20"/>
          <w:szCs w:val="20"/>
          <w:lang w:val="en-US" w:eastAsia="fr-FR"/>
        </w:rPr>
        <w:t xml:space="preserve"> engages, immediately upon the exchange of the ratifications of this Act, to appoint </w:t>
      </w:r>
      <w:r w:rsidRPr="005A595D">
        <w:rPr>
          <w:rFonts w:ascii="Arial" w:eastAsia="Times New Roman" w:hAnsi="Arial" w:cs="Arial"/>
          <w:color w:val="00B0F0"/>
          <w:sz w:val="20"/>
          <w:szCs w:val="20"/>
          <w:lang w:val="en-US" w:eastAsia="fr-FR"/>
        </w:rPr>
        <w:t>Plenipotentiaries</w:t>
      </w:r>
      <w:r w:rsidRPr="005A595D">
        <w:rPr>
          <w:rFonts w:ascii="Arial" w:eastAsia="Times New Roman" w:hAnsi="Arial" w:cs="Arial"/>
          <w:color w:val="000000"/>
          <w:sz w:val="20"/>
          <w:szCs w:val="20"/>
          <w:lang w:val="en-US" w:eastAsia="fr-FR"/>
        </w:rPr>
        <w:t xml:space="preserve"> to conclude with the </w:t>
      </w:r>
      <w:r w:rsidRPr="005A595D">
        <w:rPr>
          <w:rFonts w:ascii="Arial" w:eastAsia="Times New Roman" w:hAnsi="Arial" w:cs="Arial"/>
          <w:color w:val="00B0F0"/>
          <w:sz w:val="20"/>
          <w:szCs w:val="20"/>
          <w:lang w:val="en-US" w:eastAsia="fr-FR"/>
        </w:rPr>
        <w:t>Japanese Plenipotentiaries</w:t>
      </w:r>
      <w:r w:rsidRPr="005A595D">
        <w:rPr>
          <w:rFonts w:ascii="Arial" w:eastAsia="Times New Roman" w:hAnsi="Arial" w:cs="Arial"/>
          <w:color w:val="000000"/>
          <w:sz w:val="20"/>
          <w:szCs w:val="20"/>
          <w:lang w:val="en-US" w:eastAsia="fr-FR"/>
        </w:rPr>
        <w:t xml:space="preserve">, a </w:t>
      </w:r>
      <w:r w:rsidRPr="005A595D">
        <w:rPr>
          <w:rFonts w:ascii="Arial" w:eastAsia="Times New Roman" w:hAnsi="Arial" w:cs="Arial"/>
          <w:color w:val="00B0F0"/>
          <w:sz w:val="20"/>
          <w:szCs w:val="20"/>
          <w:lang w:val="en-US" w:eastAsia="fr-FR"/>
        </w:rPr>
        <w:t>Treaty of Commerce and Navigation and a Convention to regulate Frontier Intercourse and Trade</w:t>
      </w:r>
      <w:r w:rsidRPr="005A595D">
        <w:rPr>
          <w:rFonts w:ascii="Arial" w:eastAsia="Times New Roman" w:hAnsi="Arial" w:cs="Arial"/>
          <w:color w:val="000000"/>
          <w:sz w:val="20"/>
          <w:szCs w:val="20"/>
          <w:lang w:val="en-US" w:eastAsia="fr-FR"/>
        </w:rPr>
        <w:t xml:space="preserve">. The Treaties, Conventions, and Regulations now subsisting between </w:t>
      </w:r>
      <w:r w:rsidRPr="005A595D">
        <w:rPr>
          <w:rFonts w:ascii="Arial" w:eastAsia="Times New Roman" w:hAnsi="Arial" w:cs="Arial"/>
          <w:color w:val="00B0F0"/>
          <w:sz w:val="20"/>
          <w:szCs w:val="20"/>
          <w:lang w:val="en-US" w:eastAsia="fr-FR"/>
        </w:rPr>
        <w:t>China and the European Powers shall serve as a basis for the said Treaty and Convention between Japan and China.</w:t>
      </w:r>
      <w:r w:rsidRPr="005A595D">
        <w:rPr>
          <w:rFonts w:ascii="Arial" w:eastAsia="Times New Roman" w:hAnsi="Arial" w:cs="Arial"/>
          <w:color w:val="000000"/>
          <w:sz w:val="20"/>
          <w:szCs w:val="20"/>
          <w:lang w:val="en-US" w:eastAsia="fr-FR"/>
        </w:rPr>
        <w:t xml:space="preserve"> From the date of the exchange of ratifications of this Act until the said Treaty and Convention are brought into actual operation, the Japanese Governments, its officials, commerce, navigation, frontier intercourse and trade, industries, ships, and subjects, shall in every respect be accorded by </w:t>
      </w:r>
      <w:r w:rsidRPr="005A595D">
        <w:rPr>
          <w:rFonts w:ascii="Arial" w:eastAsia="Times New Roman" w:hAnsi="Arial" w:cs="Arial"/>
          <w:color w:val="00B0F0"/>
          <w:sz w:val="20"/>
          <w:szCs w:val="20"/>
          <w:lang w:val="en-US" w:eastAsia="fr-FR"/>
        </w:rPr>
        <w:t xml:space="preserve">China most </w:t>
      </w:r>
      <w:proofErr w:type="spellStart"/>
      <w:r w:rsidRPr="005A595D">
        <w:rPr>
          <w:rFonts w:ascii="Arial" w:eastAsia="Times New Roman" w:hAnsi="Arial" w:cs="Arial"/>
          <w:color w:val="00B0F0"/>
          <w:sz w:val="20"/>
          <w:szCs w:val="20"/>
          <w:lang w:val="en-US" w:eastAsia="fr-FR"/>
        </w:rPr>
        <w:t>favoured</w:t>
      </w:r>
      <w:proofErr w:type="spellEnd"/>
      <w:r w:rsidRPr="005A595D">
        <w:rPr>
          <w:rFonts w:ascii="Arial" w:eastAsia="Times New Roman" w:hAnsi="Arial" w:cs="Arial"/>
          <w:color w:val="00B0F0"/>
          <w:sz w:val="20"/>
          <w:szCs w:val="20"/>
          <w:lang w:val="en-US" w:eastAsia="fr-FR"/>
        </w:rPr>
        <w:t xml:space="preserve"> nation treatment.</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China makes, in addition, the following </w:t>
      </w:r>
      <w:r w:rsidRPr="005A595D">
        <w:rPr>
          <w:rFonts w:ascii="Arial" w:eastAsia="Times New Roman" w:hAnsi="Arial" w:cs="Arial"/>
          <w:color w:val="00B0F0"/>
          <w:sz w:val="20"/>
          <w:szCs w:val="20"/>
          <w:lang w:val="en-US" w:eastAsia="fr-FR"/>
        </w:rPr>
        <w:t>concessions</w:t>
      </w:r>
      <w:r w:rsidRPr="005A595D">
        <w:rPr>
          <w:rFonts w:ascii="Arial" w:eastAsia="Times New Roman" w:hAnsi="Arial" w:cs="Arial"/>
          <w:color w:val="000000"/>
          <w:sz w:val="20"/>
          <w:szCs w:val="20"/>
          <w:lang w:val="en-US" w:eastAsia="fr-FR"/>
        </w:rPr>
        <w:t xml:space="preserve">, to take effect </w:t>
      </w:r>
      <w:r w:rsidRPr="005A595D">
        <w:rPr>
          <w:rFonts w:ascii="Arial" w:eastAsia="Times New Roman" w:hAnsi="Arial" w:cs="Arial"/>
          <w:color w:val="00B0F0"/>
          <w:sz w:val="20"/>
          <w:szCs w:val="20"/>
          <w:lang w:val="en-US" w:eastAsia="fr-FR"/>
        </w:rPr>
        <w:t xml:space="preserve">six months </w:t>
      </w:r>
      <w:r w:rsidRPr="005A595D">
        <w:rPr>
          <w:rFonts w:ascii="Arial" w:eastAsia="Times New Roman" w:hAnsi="Arial" w:cs="Arial"/>
          <w:color w:val="000000"/>
          <w:sz w:val="20"/>
          <w:szCs w:val="20"/>
          <w:lang w:val="en-US" w:eastAsia="fr-FR"/>
        </w:rPr>
        <w:t xml:space="preserve">after the date of the present </w:t>
      </w:r>
      <w:proofErr w:type="gramStart"/>
      <w:r w:rsidRPr="005A595D">
        <w:rPr>
          <w:rFonts w:ascii="Arial" w:eastAsia="Times New Roman" w:hAnsi="Arial" w:cs="Arial"/>
          <w:color w:val="000000"/>
          <w:sz w:val="20"/>
          <w:szCs w:val="20"/>
          <w:lang w:val="en-US" w:eastAsia="fr-FR"/>
        </w:rPr>
        <w:t>Act:—</w:t>
      </w:r>
      <w:proofErr w:type="gramEnd"/>
    </w:p>
    <w:p w:rsidR="005A595D" w:rsidRPr="005A595D" w:rsidRDefault="005A595D" w:rsidP="005A595D">
      <w:pPr>
        <w:shd w:val="clear" w:color="auto" w:fill="FFFFFF"/>
        <w:spacing w:beforeAutospacing="1" w:after="100" w:afterAutospacing="1"/>
        <w:rPr>
          <w:rFonts w:ascii="Times" w:eastAsia="Times New Roman" w:hAnsi="Times" w:cs="Times"/>
          <w:color w:val="00B0F0"/>
          <w:sz w:val="27"/>
          <w:szCs w:val="27"/>
          <w:lang w:val="en-US" w:eastAsia="fr-FR"/>
        </w:rPr>
      </w:pPr>
      <w:r w:rsidRPr="005A595D">
        <w:rPr>
          <w:rFonts w:ascii="Arial" w:eastAsia="Times New Roman" w:hAnsi="Arial" w:cs="Arial"/>
          <w:color w:val="000000"/>
          <w:sz w:val="20"/>
          <w:szCs w:val="20"/>
          <w:lang w:val="en-US" w:eastAsia="fr-FR"/>
        </w:rPr>
        <w:t xml:space="preserve">    </w:t>
      </w:r>
      <w:proofErr w:type="gramStart"/>
      <w:r w:rsidRPr="005A595D">
        <w:rPr>
          <w:rFonts w:ascii="Arial" w:eastAsia="Times New Roman" w:hAnsi="Arial" w:cs="Arial"/>
          <w:color w:val="00B0F0"/>
          <w:sz w:val="20"/>
          <w:szCs w:val="20"/>
          <w:lang w:val="en-US" w:eastAsia="fr-FR"/>
        </w:rPr>
        <w:t>First.</w:t>
      </w:r>
      <w:r w:rsidRPr="005A595D">
        <w:rPr>
          <w:rFonts w:ascii="Arial" w:eastAsia="Times New Roman" w:hAnsi="Arial" w:cs="Arial"/>
          <w:color w:val="000000"/>
          <w:sz w:val="20"/>
          <w:szCs w:val="20"/>
          <w:lang w:val="en-US" w:eastAsia="fr-FR"/>
        </w:rPr>
        <w:t>—</w:t>
      </w:r>
      <w:proofErr w:type="gramEnd"/>
      <w:r w:rsidRPr="005A595D">
        <w:rPr>
          <w:rFonts w:ascii="Arial" w:eastAsia="Times New Roman" w:hAnsi="Arial" w:cs="Arial"/>
          <w:color w:val="000000"/>
          <w:sz w:val="20"/>
          <w:szCs w:val="20"/>
          <w:lang w:val="en-US" w:eastAsia="fr-FR"/>
        </w:rPr>
        <w:t xml:space="preserve">The following cities, towns, and ports, in addition to those already opened, shall be opened to the trade, residence, industries, and manufactures of </w:t>
      </w:r>
      <w:r w:rsidRPr="005A595D">
        <w:rPr>
          <w:rFonts w:ascii="Arial" w:eastAsia="Times New Roman" w:hAnsi="Arial" w:cs="Arial"/>
          <w:color w:val="00B0F0"/>
          <w:sz w:val="20"/>
          <w:szCs w:val="20"/>
          <w:lang w:val="en-US" w:eastAsia="fr-FR"/>
        </w:rPr>
        <w:t>Japanese subjects</w:t>
      </w: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under the same conditions and with the same privileges and facilities as exist at the present open cities, towns, and ports of China:</w:t>
      </w:r>
    </w:p>
    <w:p w:rsidR="005A595D" w:rsidRPr="005A595D" w:rsidRDefault="005A595D" w:rsidP="005A595D">
      <w:pPr>
        <w:numPr>
          <w:ilvl w:val="0"/>
          <w:numId w:val="1"/>
        </w:numPr>
        <w:shd w:val="clear" w:color="auto" w:fill="FFFFFF"/>
        <w:spacing w:before="100" w:beforeAutospacing="1" w:after="100" w:afterAutospacing="1"/>
        <w:ind w:left="1440"/>
        <w:rPr>
          <w:rFonts w:ascii="Arial" w:eastAsia="Times New Roman" w:hAnsi="Arial" w:cs="Arial"/>
          <w:color w:val="00B0F0"/>
          <w:sz w:val="20"/>
          <w:szCs w:val="20"/>
          <w:lang w:val="en-US" w:eastAsia="fr-FR"/>
        </w:rPr>
      </w:pPr>
      <w:proofErr w:type="spellStart"/>
      <w:r w:rsidRPr="005A595D">
        <w:rPr>
          <w:rFonts w:ascii="Arial" w:eastAsia="Times New Roman" w:hAnsi="Arial" w:cs="Arial"/>
          <w:color w:val="00B0F0"/>
          <w:sz w:val="20"/>
          <w:szCs w:val="20"/>
          <w:lang w:val="en-US" w:eastAsia="fr-FR"/>
        </w:rPr>
        <w:t>Shashih</w:t>
      </w:r>
      <w:proofErr w:type="spellEnd"/>
      <w:r w:rsidRPr="005A595D">
        <w:rPr>
          <w:rFonts w:ascii="Arial" w:eastAsia="Times New Roman" w:hAnsi="Arial" w:cs="Arial"/>
          <w:color w:val="00B0F0"/>
          <w:sz w:val="20"/>
          <w:szCs w:val="20"/>
          <w:lang w:val="en-US" w:eastAsia="fr-FR"/>
        </w:rPr>
        <w:t xml:space="preserve">, in the province of </w:t>
      </w:r>
      <w:proofErr w:type="spellStart"/>
      <w:r w:rsidRPr="005A595D">
        <w:rPr>
          <w:rFonts w:ascii="Arial" w:eastAsia="Times New Roman" w:hAnsi="Arial" w:cs="Arial"/>
          <w:color w:val="00B0F0"/>
          <w:sz w:val="20"/>
          <w:szCs w:val="20"/>
          <w:lang w:val="en-US" w:eastAsia="fr-FR"/>
        </w:rPr>
        <w:t>Hupeh</w:t>
      </w:r>
      <w:proofErr w:type="spellEnd"/>
      <w:r w:rsidRPr="005A595D">
        <w:rPr>
          <w:rFonts w:ascii="Arial" w:eastAsia="Times New Roman" w:hAnsi="Arial" w:cs="Arial"/>
          <w:color w:val="00B0F0"/>
          <w:sz w:val="20"/>
          <w:szCs w:val="20"/>
          <w:lang w:val="en-US" w:eastAsia="fr-FR"/>
        </w:rPr>
        <w:t>.</w:t>
      </w:r>
    </w:p>
    <w:p w:rsidR="005A595D" w:rsidRPr="005A595D" w:rsidRDefault="005A595D" w:rsidP="005A595D">
      <w:pPr>
        <w:numPr>
          <w:ilvl w:val="0"/>
          <w:numId w:val="1"/>
        </w:numPr>
        <w:shd w:val="clear" w:color="auto" w:fill="FFFFFF"/>
        <w:spacing w:before="100" w:beforeAutospacing="1" w:after="100" w:afterAutospacing="1"/>
        <w:ind w:left="1440"/>
        <w:rPr>
          <w:rFonts w:ascii="Arial" w:eastAsia="Times New Roman" w:hAnsi="Arial" w:cs="Arial"/>
          <w:color w:val="00B0F0"/>
          <w:sz w:val="20"/>
          <w:szCs w:val="20"/>
          <w:lang w:val="en-US" w:eastAsia="fr-FR"/>
        </w:rPr>
      </w:pPr>
      <w:r w:rsidRPr="005A595D">
        <w:rPr>
          <w:rFonts w:ascii="Arial" w:eastAsia="Times New Roman" w:hAnsi="Arial" w:cs="Arial"/>
          <w:color w:val="00B0F0"/>
          <w:sz w:val="20"/>
          <w:szCs w:val="20"/>
          <w:lang w:val="en-US" w:eastAsia="fr-FR"/>
        </w:rPr>
        <w:t>Chungking, in the province of Szechwan.</w:t>
      </w:r>
    </w:p>
    <w:p w:rsidR="005A595D" w:rsidRPr="005A595D" w:rsidRDefault="005A595D" w:rsidP="005A595D">
      <w:pPr>
        <w:numPr>
          <w:ilvl w:val="0"/>
          <w:numId w:val="1"/>
        </w:numPr>
        <w:shd w:val="clear" w:color="auto" w:fill="FFFFFF"/>
        <w:spacing w:before="100" w:beforeAutospacing="1" w:after="100" w:afterAutospacing="1"/>
        <w:ind w:left="1440"/>
        <w:rPr>
          <w:rFonts w:ascii="Arial" w:eastAsia="Times New Roman" w:hAnsi="Arial" w:cs="Arial"/>
          <w:color w:val="00B0F0"/>
          <w:sz w:val="20"/>
          <w:szCs w:val="20"/>
          <w:lang w:val="en-US" w:eastAsia="fr-FR"/>
        </w:rPr>
      </w:pPr>
      <w:r w:rsidRPr="005A595D">
        <w:rPr>
          <w:rFonts w:ascii="Arial" w:eastAsia="Times New Roman" w:hAnsi="Arial" w:cs="Arial"/>
          <w:color w:val="00B0F0"/>
          <w:sz w:val="20"/>
          <w:szCs w:val="20"/>
          <w:lang w:val="en-US" w:eastAsia="fr-FR"/>
        </w:rPr>
        <w:t>Suchow, in the province of Kiangsu.</w:t>
      </w:r>
    </w:p>
    <w:p w:rsidR="005A595D" w:rsidRPr="005A595D" w:rsidRDefault="005A595D" w:rsidP="005A595D">
      <w:pPr>
        <w:numPr>
          <w:ilvl w:val="0"/>
          <w:numId w:val="1"/>
        </w:numPr>
        <w:shd w:val="clear" w:color="auto" w:fill="FFFFFF"/>
        <w:spacing w:before="100" w:beforeAutospacing="1" w:after="100" w:afterAutospacing="1"/>
        <w:ind w:left="1440"/>
        <w:rPr>
          <w:rFonts w:ascii="Arial" w:eastAsia="Times New Roman" w:hAnsi="Arial" w:cs="Arial"/>
          <w:color w:val="00B0F0"/>
          <w:sz w:val="20"/>
          <w:szCs w:val="20"/>
          <w:lang w:val="en-US" w:eastAsia="fr-FR"/>
        </w:rPr>
      </w:pPr>
      <w:r w:rsidRPr="005A595D">
        <w:rPr>
          <w:rFonts w:ascii="Arial" w:eastAsia="Times New Roman" w:hAnsi="Arial" w:cs="Arial"/>
          <w:color w:val="00B0F0"/>
          <w:sz w:val="20"/>
          <w:szCs w:val="20"/>
          <w:lang w:val="en-US" w:eastAsia="fr-FR"/>
        </w:rPr>
        <w:t>Hangchow, in the province of Chekiang.</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lastRenderedPageBreak/>
        <w:t xml:space="preserve">    The </w:t>
      </w:r>
      <w:r w:rsidRPr="005A595D">
        <w:rPr>
          <w:rFonts w:ascii="Arial" w:eastAsia="Times New Roman" w:hAnsi="Arial" w:cs="Arial"/>
          <w:color w:val="00B0F0"/>
          <w:sz w:val="20"/>
          <w:szCs w:val="20"/>
          <w:lang w:val="en-US" w:eastAsia="fr-FR"/>
        </w:rPr>
        <w:t xml:space="preserve">Japanese Government </w:t>
      </w:r>
      <w:r w:rsidRPr="005A595D">
        <w:rPr>
          <w:rFonts w:ascii="Arial" w:eastAsia="Times New Roman" w:hAnsi="Arial" w:cs="Arial"/>
          <w:color w:val="000000"/>
          <w:sz w:val="20"/>
          <w:szCs w:val="20"/>
          <w:lang w:val="en-US" w:eastAsia="fr-FR"/>
        </w:rPr>
        <w:t xml:space="preserve">shall have the right to station consuls at any or all of the </w:t>
      </w:r>
      <w:proofErr w:type="gramStart"/>
      <w:r w:rsidRPr="005A595D">
        <w:rPr>
          <w:rFonts w:ascii="Arial" w:eastAsia="Times New Roman" w:hAnsi="Arial" w:cs="Arial"/>
          <w:color w:val="000000"/>
          <w:sz w:val="20"/>
          <w:szCs w:val="20"/>
          <w:lang w:val="en-US" w:eastAsia="fr-FR"/>
        </w:rPr>
        <w:t>above named</w:t>
      </w:r>
      <w:proofErr w:type="gramEnd"/>
      <w:r w:rsidRPr="005A595D">
        <w:rPr>
          <w:rFonts w:ascii="Arial" w:eastAsia="Times New Roman" w:hAnsi="Arial" w:cs="Arial"/>
          <w:color w:val="000000"/>
          <w:sz w:val="20"/>
          <w:szCs w:val="20"/>
          <w:lang w:val="en-US" w:eastAsia="fr-FR"/>
        </w:rPr>
        <w:t xml:space="preserve"> places.</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proofErr w:type="gramStart"/>
      <w:r w:rsidRPr="005A595D">
        <w:rPr>
          <w:rFonts w:ascii="Arial" w:eastAsia="Times New Roman" w:hAnsi="Arial" w:cs="Arial"/>
          <w:color w:val="00B0F0"/>
          <w:sz w:val="20"/>
          <w:szCs w:val="20"/>
          <w:lang w:val="en-US" w:eastAsia="fr-FR"/>
        </w:rPr>
        <w:t>Second.</w:t>
      </w:r>
      <w:r w:rsidRPr="005A595D">
        <w:rPr>
          <w:rFonts w:ascii="Arial" w:eastAsia="Times New Roman" w:hAnsi="Arial" w:cs="Arial"/>
          <w:color w:val="000000"/>
          <w:sz w:val="20"/>
          <w:szCs w:val="20"/>
          <w:lang w:val="en-US" w:eastAsia="fr-FR"/>
        </w:rPr>
        <w:t>—</w:t>
      </w:r>
      <w:proofErr w:type="gramEnd"/>
      <w:r w:rsidRPr="005A595D">
        <w:rPr>
          <w:rFonts w:ascii="Arial" w:eastAsia="Times New Roman" w:hAnsi="Arial" w:cs="Arial"/>
          <w:color w:val="000000"/>
          <w:sz w:val="20"/>
          <w:szCs w:val="20"/>
          <w:lang w:val="en-US" w:eastAsia="fr-FR"/>
        </w:rPr>
        <w:t xml:space="preserve">Steam navigation for vessels under the </w:t>
      </w:r>
      <w:r w:rsidRPr="005A595D">
        <w:rPr>
          <w:rFonts w:ascii="Arial" w:eastAsia="Times New Roman" w:hAnsi="Arial" w:cs="Arial"/>
          <w:color w:val="00B0F0"/>
          <w:sz w:val="20"/>
          <w:szCs w:val="20"/>
          <w:lang w:val="en-US" w:eastAsia="fr-FR"/>
        </w:rPr>
        <w:t>Japanese flag</w:t>
      </w:r>
      <w:r w:rsidRPr="005A595D">
        <w:rPr>
          <w:rFonts w:ascii="Arial" w:eastAsia="Times New Roman" w:hAnsi="Arial" w:cs="Arial"/>
          <w:color w:val="000000"/>
          <w:sz w:val="20"/>
          <w:szCs w:val="20"/>
          <w:lang w:val="en-US" w:eastAsia="fr-FR"/>
        </w:rPr>
        <w:t>, for the conveyance of passengers and cargo, shall be extended to the following places:</w:t>
      </w:r>
    </w:p>
    <w:p w:rsidR="005A595D" w:rsidRPr="005A595D" w:rsidRDefault="005A595D" w:rsidP="005A595D">
      <w:pPr>
        <w:numPr>
          <w:ilvl w:val="0"/>
          <w:numId w:val="2"/>
        </w:numPr>
        <w:shd w:val="clear" w:color="auto" w:fill="FFFFFF"/>
        <w:spacing w:before="100" w:beforeAutospacing="1" w:after="100" w:afterAutospacing="1"/>
        <w:ind w:left="1440"/>
        <w:rPr>
          <w:rFonts w:ascii="Arial" w:eastAsia="Times New Roman" w:hAnsi="Arial" w:cs="Arial"/>
          <w:color w:val="00B0F0"/>
          <w:sz w:val="20"/>
          <w:szCs w:val="20"/>
          <w:lang w:val="en-US" w:eastAsia="fr-FR"/>
        </w:rPr>
      </w:pPr>
      <w:r w:rsidRPr="005A595D">
        <w:rPr>
          <w:rFonts w:ascii="Arial" w:eastAsia="Times New Roman" w:hAnsi="Arial" w:cs="Arial"/>
          <w:color w:val="00B0F0"/>
          <w:sz w:val="20"/>
          <w:szCs w:val="20"/>
          <w:lang w:val="en-US" w:eastAsia="fr-FR"/>
        </w:rPr>
        <w:t xml:space="preserve">On the Upper Yangtze River, from </w:t>
      </w:r>
      <w:proofErr w:type="spellStart"/>
      <w:r w:rsidRPr="005A595D">
        <w:rPr>
          <w:rFonts w:ascii="Arial" w:eastAsia="Times New Roman" w:hAnsi="Arial" w:cs="Arial"/>
          <w:color w:val="00B0F0"/>
          <w:sz w:val="20"/>
          <w:szCs w:val="20"/>
          <w:lang w:val="en-US" w:eastAsia="fr-FR"/>
        </w:rPr>
        <w:t>Ichang</w:t>
      </w:r>
      <w:proofErr w:type="spellEnd"/>
      <w:r w:rsidRPr="005A595D">
        <w:rPr>
          <w:rFonts w:ascii="Arial" w:eastAsia="Times New Roman" w:hAnsi="Arial" w:cs="Arial"/>
          <w:color w:val="00B0F0"/>
          <w:sz w:val="20"/>
          <w:szCs w:val="20"/>
          <w:lang w:val="en-US" w:eastAsia="fr-FR"/>
        </w:rPr>
        <w:t xml:space="preserve"> to Chungking.</w:t>
      </w:r>
    </w:p>
    <w:p w:rsidR="005A595D" w:rsidRPr="005A595D" w:rsidRDefault="005A595D" w:rsidP="005A595D">
      <w:pPr>
        <w:numPr>
          <w:ilvl w:val="0"/>
          <w:numId w:val="2"/>
        </w:numPr>
        <w:shd w:val="clear" w:color="auto" w:fill="FFFFFF"/>
        <w:spacing w:before="100" w:beforeAutospacing="1" w:after="100" w:afterAutospacing="1"/>
        <w:ind w:left="1440"/>
        <w:rPr>
          <w:rFonts w:ascii="Arial" w:eastAsia="Times New Roman" w:hAnsi="Arial" w:cs="Arial"/>
          <w:color w:val="00B0F0"/>
          <w:sz w:val="20"/>
          <w:szCs w:val="20"/>
          <w:lang w:val="en-US" w:eastAsia="fr-FR"/>
        </w:rPr>
      </w:pPr>
      <w:r w:rsidRPr="005A595D">
        <w:rPr>
          <w:rFonts w:ascii="Arial" w:eastAsia="Times New Roman" w:hAnsi="Arial" w:cs="Arial"/>
          <w:color w:val="00B0F0"/>
          <w:sz w:val="20"/>
          <w:szCs w:val="20"/>
          <w:lang w:val="en-US" w:eastAsia="fr-FR"/>
        </w:rPr>
        <w:t>On the Woosung River and the Canal, from Shanghai to Suchow and Hangchow. </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5A595D">
        <w:rPr>
          <w:rFonts w:ascii="Arial" w:eastAsia="Times New Roman" w:hAnsi="Arial" w:cs="Arial"/>
          <w:color w:val="000000"/>
          <w:sz w:val="20"/>
          <w:szCs w:val="20"/>
          <w:lang w:val="en-US" w:eastAsia="fr-FR"/>
        </w:rPr>
        <w:t xml:space="preserve">    The rules and regulations that now govern the navigation of the </w:t>
      </w:r>
      <w:r w:rsidRPr="005A595D">
        <w:rPr>
          <w:rFonts w:ascii="Arial" w:eastAsia="Times New Roman" w:hAnsi="Arial" w:cs="Arial"/>
          <w:color w:val="00B0F0"/>
          <w:sz w:val="20"/>
          <w:szCs w:val="20"/>
          <w:lang w:val="en-US" w:eastAsia="fr-FR"/>
        </w:rPr>
        <w:t xml:space="preserve">inland waters of China </w:t>
      </w:r>
      <w:r w:rsidRPr="005A595D">
        <w:rPr>
          <w:rFonts w:ascii="Arial" w:eastAsia="Times New Roman" w:hAnsi="Arial" w:cs="Arial"/>
          <w:color w:val="000000"/>
          <w:sz w:val="20"/>
          <w:szCs w:val="20"/>
          <w:lang w:val="en-US" w:eastAsia="fr-FR"/>
        </w:rPr>
        <w:t xml:space="preserve">by Foreign vessels shall, so far as applicable, be enforced, in respect to the </w:t>
      </w:r>
      <w:proofErr w:type="gramStart"/>
      <w:r w:rsidRPr="005A595D">
        <w:rPr>
          <w:rFonts w:ascii="Arial" w:eastAsia="Times New Roman" w:hAnsi="Arial" w:cs="Arial"/>
          <w:color w:val="000000"/>
          <w:sz w:val="20"/>
          <w:szCs w:val="20"/>
          <w:lang w:val="en-US" w:eastAsia="fr-FR"/>
        </w:rPr>
        <w:t>above named</w:t>
      </w:r>
      <w:proofErr w:type="gramEnd"/>
      <w:r w:rsidRPr="005A595D">
        <w:rPr>
          <w:rFonts w:ascii="Arial" w:eastAsia="Times New Roman" w:hAnsi="Arial" w:cs="Arial"/>
          <w:color w:val="000000"/>
          <w:sz w:val="20"/>
          <w:szCs w:val="20"/>
          <w:lang w:val="en-US" w:eastAsia="fr-FR"/>
        </w:rPr>
        <w:t xml:space="preserve"> routes, until </w:t>
      </w:r>
      <w:r w:rsidRPr="005A595D">
        <w:rPr>
          <w:rFonts w:ascii="Arial" w:eastAsia="Times New Roman" w:hAnsi="Arial" w:cs="Arial"/>
          <w:color w:val="00B0F0"/>
          <w:sz w:val="20"/>
          <w:szCs w:val="20"/>
          <w:lang w:val="en-US" w:eastAsia="fr-FR"/>
        </w:rPr>
        <w:t>new rules and regulations are conjointly agreed to.</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5A595D">
        <w:rPr>
          <w:rFonts w:ascii="Arial" w:eastAsia="Times New Roman" w:hAnsi="Arial" w:cs="Arial"/>
          <w:color w:val="00B0F0"/>
          <w:sz w:val="20"/>
          <w:szCs w:val="20"/>
          <w:lang w:val="en-US" w:eastAsia="fr-FR"/>
        </w:rPr>
        <w:t xml:space="preserve">    </w:t>
      </w:r>
      <w:proofErr w:type="gramStart"/>
      <w:r w:rsidRPr="005A595D">
        <w:rPr>
          <w:rFonts w:ascii="Arial" w:eastAsia="Times New Roman" w:hAnsi="Arial" w:cs="Arial"/>
          <w:color w:val="00B0F0"/>
          <w:sz w:val="20"/>
          <w:szCs w:val="20"/>
          <w:lang w:val="en-US" w:eastAsia="fr-FR"/>
        </w:rPr>
        <w:t>Third</w:t>
      </w:r>
      <w:r w:rsidRPr="005A595D">
        <w:rPr>
          <w:rFonts w:ascii="Arial" w:eastAsia="Times New Roman" w:hAnsi="Arial" w:cs="Arial"/>
          <w:color w:val="000000"/>
          <w:sz w:val="20"/>
          <w:szCs w:val="20"/>
          <w:lang w:val="en-US" w:eastAsia="fr-FR"/>
        </w:rPr>
        <w:t>.—</w:t>
      </w:r>
      <w:proofErr w:type="gramEnd"/>
      <w:r w:rsidRPr="005A595D">
        <w:rPr>
          <w:rFonts w:ascii="Arial" w:eastAsia="Times New Roman" w:hAnsi="Arial" w:cs="Arial"/>
          <w:color w:val="000000"/>
          <w:sz w:val="20"/>
          <w:szCs w:val="20"/>
          <w:lang w:val="en-US" w:eastAsia="fr-FR"/>
        </w:rPr>
        <w:t xml:space="preserve">Japanese subjects purchasing goods or produce in </w:t>
      </w:r>
      <w:r w:rsidRPr="005A595D">
        <w:rPr>
          <w:rFonts w:ascii="Arial" w:eastAsia="Times New Roman" w:hAnsi="Arial" w:cs="Arial"/>
          <w:color w:val="00B0F0"/>
          <w:sz w:val="20"/>
          <w:szCs w:val="20"/>
          <w:lang w:val="en-US" w:eastAsia="fr-FR"/>
        </w:rPr>
        <w:t>the interior of China</w:t>
      </w:r>
      <w:r w:rsidRPr="005A595D">
        <w:rPr>
          <w:rFonts w:ascii="Arial" w:eastAsia="Times New Roman" w:hAnsi="Arial" w:cs="Arial"/>
          <w:color w:val="000000"/>
          <w:sz w:val="20"/>
          <w:szCs w:val="20"/>
          <w:lang w:val="en-US" w:eastAsia="fr-FR"/>
        </w:rPr>
        <w:t xml:space="preserve">, or transporting imported merchandise into the interior of China, shall have the right </w:t>
      </w:r>
      <w:r w:rsidRPr="005A595D">
        <w:rPr>
          <w:rFonts w:ascii="Arial" w:eastAsia="Times New Roman" w:hAnsi="Arial" w:cs="Arial"/>
          <w:color w:val="00B0F0"/>
          <w:sz w:val="20"/>
          <w:szCs w:val="20"/>
          <w:lang w:val="en-US" w:eastAsia="fr-FR"/>
        </w:rPr>
        <w:t>temporarily</w:t>
      </w:r>
      <w:r w:rsidRPr="005A595D">
        <w:rPr>
          <w:rFonts w:ascii="Arial" w:eastAsia="Times New Roman" w:hAnsi="Arial" w:cs="Arial"/>
          <w:color w:val="000000"/>
          <w:sz w:val="20"/>
          <w:szCs w:val="20"/>
          <w:lang w:val="en-US" w:eastAsia="fr-FR"/>
        </w:rPr>
        <w:t xml:space="preserve"> to rent or hire warehouses for the storage of the articles so purchased or transported </w:t>
      </w:r>
      <w:r w:rsidRPr="005A595D">
        <w:rPr>
          <w:rFonts w:ascii="Arial" w:eastAsia="Times New Roman" w:hAnsi="Arial" w:cs="Arial"/>
          <w:color w:val="00B0F0"/>
          <w:sz w:val="20"/>
          <w:szCs w:val="20"/>
          <w:lang w:val="en-US" w:eastAsia="fr-FR"/>
        </w:rPr>
        <w:t>without the payment of any taxes or extractions whatever.</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proofErr w:type="gramStart"/>
      <w:r w:rsidRPr="005A595D">
        <w:rPr>
          <w:rFonts w:ascii="Arial" w:eastAsia="Times New Roman" w:hAnsi="Arial" w:cs="Arial"/>
          <w:color w:val="00B0F0"/>
          <w:sz w:val="20"/>
          <w:szCs w:val="20"/>
          <w:lang w:val="en-US" w:eastAsia="fr-FR"/>
        </w:rPr>
        <w:t>Fourth</w:t>
      </w:r>
      <w:r w:rsidRPr="005A595D">
        <w:rPr>
          <w:rFonts w:ascii="Arial" w:eastAsia="Times New Roman" w:hAnsi="Arial" w:cs="Arial"/>
          <w:color w:val="000000"/>
          <w:sz w:val="20"/>
          <w:szCs w:val="20"/>
          <w:lang w:val="en-US" w:eastAsia="fr-FR"/>
        </w:rPr>
        <w:t>.—</w:t>
      </w:r>
      <w:proofErr w:type="gramEnd"/>
      <w:r w:rsidRPr="005A595D">
        <w:rPr>
          <w:rFonts w:ascii="Arial" w:eastAsia="Times New Roman" w:hAnsi="Arial" w:cs="Arial"/>
          <w:color w:val="00B0F0"/>
          <w:sz w:val="20"/>
          <w:szCs w:val="20"/>
          <w:lang w:val="en-US" w:eastAsia="fr-FR"/>
        </w:rPr>
        <w:t xml:space="preserve">Japanese subjects shall be free </w:t>
      </w:r>
      <w:r w:rsidRPr="005A595D">
        <w:rPr>
          <w:rFonts w:ascii="Arial" w:eastAsia="Times New Roman" w:hAnsi="Arial" w:cs="Arial"/>
          <w:color w:val="000000"/>
          <w:sz w:val="20"/>
          <w:szCs w:val="20"/>
          <w:lang w:val="en-US" w:eastAsia="fr-FR"/>
        </w:rPr>
        <w:t xml:space="preserve">to engage in all kinds of </w:t>
      </w:r>
      <w:r w:rsidRPr="005A595D">
        <w:rPr>
          <w:rFonts w:ascii="Arial" w:eastAsia="Times New Roman" w:hAnsi="Arial" w:cs="Arial"/>
          <w:color w:val="00B0F0"/>
          <w:sz w:val="20"/>
          <w:szCs w:val="20"/>
          <w:lang w:val="en-US" w:eastAsia="fr-FR"/>
        </w:rPr>
        <w:t xml:space="preserve">manufacturing industries </w:t>
      </w:r>
      <w:r w:rsidRPr="005A595D">
        <w:rPr>
          <w:rFonts w:ascii="Arial" w:eastAsia="Times New Roman" w:hAnsi="Arial" w:cs="Arial"/>
          <w:color w:val="000000"/>
          <w:sz w:val="20"/>
          <w:szCs w:val="20"/>
          <w:lang w:val="en-US" w:eastAsia="fr-FR"/>
        </w:rPr>
        <w:t xml:space="preserve">in all the </w:t>
      </w:r>
      <w:r w:rsidRPr="005A595D">
        <w:rPr>
          <w:rFonts w:ascii="Arial" w:eastAsia="Times New Roman" w:hAnsi="Arial" w:cs="Arial"/>
          <w:color w:val="00B0F0"/>
          <w:sz w:val="20"/>
          <w:szCs w:val="20"/>
          <w:lang w:val="en-US" w:eastAsia="fr-FR"/>
        </w:rPr>
        <w:t>open cities, towns, and ports of China</w:t>
      </w:r>
      <w:r w:rsidRPr="005A595D">
        <w:rPr>
          <w:rFonts w:ascii="Arial" w:eastAsia="Times New Roman" w:hAnsi="Arial" w:cs="Arial"/>
          <w:color w:val="000000"/>
          <w:sz w:val="20"/>
          <w:szCs w:val="20"/>
          <w:lang w:val="en-US" w:eastAsia="fr-FR"/>
        </w:rPr>
        <w:t>, and shall be at liberty to import into China all kinds of machinery, paying only the stipulated import duties thereon.</w:t>
      </w:r>
    </w:p>
    <w:p w:rsidR="005A595D" w:rsidRPr="005A595D" w:rsidRDefault="005A595D" w:rsidP="005A595D">
      <w:pPr>
        <w:shd w:val="clear" w:color="auto" w:fill="FFFFFF"/>
        <w:spacing w:before="100" w:beforeAutospacing="1"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 xml:space="preserve">All articles manufactured by Japanese subjects in China </w:t>
      </w:r>
      <w:r w:rsidRPr="005A595D">
        <w:rPr>
          <w:rFonts w:ascii="Arial" w:eastAsia="Times New Roman" w:hAnsi="Arial" w:cs="Arial"/>
          <w:color w:val="000000"/>
          <w:sz w:val="20"/>
          <w:szCs w:val="20"/>
          <w:lang w:val="en-US" w:eastAsia="fr-FR"/>
        </w:rPr>
        <w:t>shall, in respect of inland transit and internal taxes, duties, charges, and exactions of all kinds, and also in respect of warehousing and storage facilities in the interior of China, stand upon the same footing and enjoy the same privileges and exemptions as merchandise imported by Japanese subjects into China.</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In the event additional rules and regulations are necessary in </w:t>
      </w:r>
      <w:proofErr w:type="spellStart"/>
      <w:r w:rsidRPr="005A595D">
        <w:rPr>
          <w:rFonts w:ascii="Arial" w:eastAsia="Times New Roman" w:hAnsi="Arial" w:cs="Arial"/>
          <w:color w:val="000000"/>
          <w:sz w:val="20"/>
          <w:szCs w:val="20"/>
          <w:lang w:val="en-US" w:eastAsia="fr-FR"/>
        </w:rPr>
        <w:t>connexion</w:t>
      </w:r>
      <w:proofErr w:type="spellEnd"/>
      <w:r w:rsidRPr="005A595D">
        <w:rPr>
          <w:rFonts w:ascii="Arial" w:eastAsia="Times New Roman" w:hAnsi="Arial" w:cs="Arial"/>
          <w:color w:val="000000"/>
          <w:sz w:val="20"/>
          <w:szCs w:val="20"/>
          <w:lang w:val="en-US" w:eastAsia="fr-FR"/>
        </w:rPr>
        <w:t xml:space="preserve"> with these concessions, they shall be embodied in </w:t>
      </w:r>
      <w:r w:rsidRPr="005A595D">
        <w:rPr>
          <w:rFonts w:ascii="Arial" w:eastAsia="Times New Roman" w:hAnsi="Arial" w:cs="Arial"/>
          <w:color w:val="00B0F0"/>
          <w:sz w:val="20"/>
          <w:szCs w:val="20"/>
          <w:lang w:val="en-US" w:eastAsia="fr-FR"/>
        </w:rPr>
        <w:t xml:space="preserve">the Treaty of Commerce and Navigation </w:t>
      </w:r>
      <w:r w:rsidRPr="005A595D">
        <w:rPr>
          <w:rFonts w:ascii="Arial" w:eastAsia="Times New Roman" w:hAnsi="Arial" w:cs="Arial"/>
          <w:color w:val="000000"/>
          <w:sz w:val="20"/>
          <w:szCs w:val="20"/>
          <w:lang w:val="en-US" w:eastAsia="fr-FR"/>
        </w:rPr>
        <w:t>provided for by this Article.</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bookmarkStart w:id="3" w:name="art7"/>
      <w:r w:rsidRPr="00407C83">
        <w:rPr>
          <w:rFonts w:ascii="Arial" w:eastAsia="Times New Roman" w:hAnsi="Arial" w:cs="Arial"/>
          <w:b/>
          <w:bCs/>
          <w:i/>
          <w:iCs/>
          <w:color w:val="00B0F0"/>
          <w:sz w:val="20"/>
          <w:szCs w:val="20"/>
          <w:lang w:val="en-US" w:eastAsia="fr-FR"/>
        </w:rPr>
        <w:t>Article 7</w:t>
      </w:r>
      <w:bookmarkEnd w:id="3"/>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Subject to the provisions of the next succeeding Article, the </w:t>
      </w:r>
      <w:r w:rsidRPr="005A595D">
        <w:rPr>
          <w:rFonts w:ascii="Arial" w:eastAsia="Times New Roman" w:hAnsi="Arial" w:cs="Arial"/>
          <w:color w:val="00B0F0"/>
          <w:sz w:val="20"/>
          <w:szCs w:val="20"/>
          <w:lang w:val="en-US" w:eastAsia="fr-FR"/>
        </w:rPr>
        <w:t xml:space="preserve">evacuation of China by the armies of Japan shall be completely </w:t>
      </w:r>
      <w:proofErr w:type="gramStart"/>
      <w:r w:rsidRPr="005A595D">
        <w:rPr>
          <w:rFonts w:ascii="Arial" w:eastAsia="Times New Roman" w:hAnsi="Arial" w:cs="Arial"/>
          <w:color w:val="00B0F0"/>
          <w:sz w:val="20"/>
          <w:szCs w:val="20"/>
          <w:lang w:val="en-US" w:eastAsia="fr-FR"/>
        </w:rPr>
        <w:t>effected</w:t>
      </w:r>
      <w:proofErr w:type="gramEnd"/>
      <w:r w:rsidRPr="005A595D">
        <w:rPr>
          <w:rFonts w:ascii="Arial" w:eastAsia="Times New Roman" w:hAnsi="Arial" w:cs="Arial"/>
          <w:color w:val="00B0F0"/>
          <w:sz w:val="20"/>
          <w:szCs w:val="20"/>
          <w:lang w:val="en-US" w:eastAsia="fr-FR"/>
        </w:rPr>
        <w:t xml:space="preserve"> within three months </w:t>
      </w:r>
      <w:r w:rsidRPr="005A595D">
        <w:rPr>
          <w:rFonts w:ascii="Arial" w:eastAsia="Times New Roman" w:hAnsi="Arial" w:cs="Arial"/>
          <w:color w:val="000000"/>
          <w:sz w:val="20"/>
          <w:szCs w:val="20"/>
          <w:lang w:val="en-US" w:eastAsia="fr-FR"/>
        </w:rPr>
        <w:t>after the exchange of the ratifications of the present Act.</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bookmarkStart w:id="4" w:name="8"/>
      <w:r w:rsidRPr="00407C83">
        <w:rPr>
          <w:rFonts w:ascii="Arial" w:eastAsia="Times New Roman" w:hAnsi="Arial" w:cs="Arial"/>
          <w:b/>
          <w:bCs/>
          <w:i/>
          <w:iCs/>
          <w:color w:val="00B0F0"/>
          <w:sz w:val="20"/>
          <w:szCs w:val="20"/>
          <w:lang w:val="en-US" w:eastAsia="fr-FR"/>
        </w:rPr>
        <w:t>Article 8</w:t>
      </w:r>
      <w:bookmarkEnd w:id="4"/>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As a guarantee of the faithful performance of the stipulations of this Act, </w:t>
      </w:r>
      <w:r w:rsidRPr="005A595D">
        <w:rPr>
          <w:rFonts w:ascii="Arial" w:eastAsia="Times New Roman" w:hAnsi="Arial" w:cs="Arial"/>
          <w:color w:val="00B0F0"/>
          <w:sz w:val="20"/>
          <w:szCs w:val="20"/>
          <w:lang w:val="en-US" w:eastAsia="fr-FR"/>
        </w:rPr>
        <w:t xml:space="preserve">China consents to the temporary occupation by the military forces of Japan of </w:t>
      </w:r>
      <w:proofErr w:type="spellStart"/>
      <w:r w:rsidRPr="005A595D">
        <w:rPr>
          <w:rFonts w:ascii="Arial" w:eastAsia="Times New Roman" w:hAnsi="Arial" w:cs="Arial"/>
          <w:color w:val="00B0F0"/>
          <w:sz w:val="20"/>
          <w:szCs w:val="20"/>
          <w:lang w:val="en-US" w:eastAsia="fr-FR"/>
        </w:rPr>
        <w:t>Weihaiwei</w:t>
      </w:r>
      <w:proofErr w:type="spellEnd"/>
      <w:r w:rsidRPr="005A595D">
        <w:rPr>
          <w:rFonts w:ascii="Arial" w:eastAsia="Times New Roman" w:hAnsi="Arial" w:cs="Arial"/>
          <w:color w:val="00B0F0"/>
          <w:sz w:val="20"/>
          <w:szCs w:val="20"/>
          <w:lang w:val="en-US" w:eastAsia="fr-FR"/>
        </w:rPr>
        <w:t>, in the province of Shantung.</w:t>
      </w:r>
      <w:r w:rsidRPr="005A595D">
        <w:rPr>
          <w:rFonts w:ascii="Arial" w:eastAsia="Times New Roman" w:hAnsi="Arial" w:cs="Arial"/>
          <w:color w:val="000000"/>
          <w:sz w:val="20"/>
          <w:szCs w:val="20"/>
          <w:lang w:val="en-US" w:eastAsia="fr-FR"/>
        </w:rPr>
        <w:br/>
        <w:t xml:space="preserve">    Upon payment of </w:t>
      </w:r>
      <w:r w:rsidRPr="005A595D">
        <w:rPr>
          <w:rFonts w:ascii="Arial" w:eastAsia="Times New Roman" w:hAnsi="Arial" w:cs="Arial"/>
          <w:color w:val="00B0F0"/>
          <w:sz w:val="20"/>
          <w:szCs w:val="20"/>
          <w:lang w:val="en-US" w:eastAsia="fr-FR"/>
        </w:rPr>
        <w:t xml:space="preserve">the first two instalments of the war indemnity </w:t>
      </w:r>
      <w:r w:rsidRPr="005A595D">
        <w:rPr>
          <w:rFonts w:ascii="Arial" w:eastAsia="Times New Roman" w:hAnsi="Arial" w:cs="Arial"/>
          <w:color w:val="000000"/>
          <w:sz w:val="20"/>
          <w:szCs w:val="20"/>
          <w:lang w:val="en-US" w:eastAsia="fr-FR"/>
        </w:rPr>
        <w:t xml:space="preserve">herein stipulated for and the exchange of the ratifications of the Treaty of Commerce and navigation, </w:t>
      </w:r>
      <w:r w:rsidRPr="005A595D">
        <w:rPr>
          <w:rFonts w:ascii="Arial" w:eastAsia="Times New Roman" w:hAnsi="Arial" w:cs="Arial"/>
          <w:color w:val="00B0F0"/>
          <w:sz w:val="20"/>
          <w:szCs w:val="20"/>
          <w:lang w:val="en-US" w:eastAsia="fr-FR"/>
        </w:rPr>
        <w:t>the said place shall be evacuated by the Japanese forces</w:t>
      </w:r>
      <w:r w:rsidRPr="005A595D">
        <w:rPr>
          <w:rFonts w:ascii="Arial" w:eastAsia="Times New Roman" w:hAnsi="Arial" w:cs="Arial"/>
          <w:color w:val="000000"/>
          <w:sz w:val="20"/>
          <w:szCs w:val="20"/>
          <w:lang w:val="en-US" w:eastAsia="fr-FR"/>
        </w:rPr>
        <w:t xml:space="preserve">, provided the Chinese Government consents to pledge, under suitable and sufficient arrangements, the Customs revenue of China as security for the payment of the principal and interest of the remaining instalments of the said indemnity. </w:t>
      </w:r>
      <w:r w:rsidRPr="005A595D">
        <w:rPr>
          <w:rFonts w:ascii="Arial" w:eastAsia="Times New Roman" w:hAnsi="Arial" w:cs="Arial"/>
          <w:color w:val="00B0F0"/>
          <w:sz w:val="20"/>
          <w:szCs w:val="20"/>
          <w:lang w:val="en-US" w:eastAsia="fr-FR"/>
        </w:rPr>
        <w:t>In the event that no such arrangements are concluded, such evacuation shall only take place upon the payment of the final instalment of said indemnity.</w:t>
      </w:r>
      <w:r w:rsidRPr="005A595D">
        <w:rPr>
          <w:rFonts w:ascii="Arial" w:eastAsia="Times New Roman" w:hAnsi="Arial" w:cs="Arial"/>
          <w:color w:val="00B0F0"/>
          <w:sz w:val="20"/>
          <w:szCs w:val="20"/>
          <w:lang w:val="en-US" w:eastAsia="fr-FR"/>
        </w:rPr>
        <w:br/>
      </w:r>
      <w:r w:rsidRPr="005A595D">
        <w:rPr>
          <w:rFonts w:ascii="Arial" w:eastAsia="Times New Roman" w:hAnsi="Arial" w:cs="Arial"/>
          <w:color w:val="000000"/>
          <w:sz w:val="20"/>
          <w:szCs w:val="20"/>
          <w:lang w:val="en-US" w:eastAsia="fr-FR"/>
        </w:rPr>
        <w:t>    It is, however, expressly understood that no such evacuation shall take place until after the exchange of the ratifications of the Treaty of Commerce and Navigation.</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Times" w:eastAsia="Times New Roman" w:hAnsi="Times" w:cs="Times"/>
          <w:color w:val="000000"/>
          <w:sz w:val="27"/>
          <w:szCs w:val="27"/>
          <w:lang w:val="en-US" w:eastAsia="fr-FR"/>
        </w:rPr>
        <w:t> </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8D3368">
        <w:rPr>
          <w:rFonts w:ascii="Arial" w:eastAsia="Times New Roman" w:hAnsi="Arial" w:cs="Arial"/>
          <w:b/>
          <w:bCs/>
          <w:i/>
          <w:iCs/>
          <w:color w:val="00B0F0"/>
          <w:sz w:val="20"/>
          <w:szCs w:val="20"/>
          <w:lang w:val="en-US" w:eastAsia="fr-FR"/>
        </w:rPr>
        <w:t>Article 9</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Immediately upon the exchange of the ratifications of this Act, </w:t>
      </w:r>
      <w:r w:rsidRPr="005A595D">
        <w:rPr>
          <w:rFonts w:ascii="Arial" w:eastAsia="Times New Roman" w:hAnsi="Arial" w:cs="Arial"/>
          <w:color w:val="00B0F0"/>
          <w:sz w:val="20"/>
          <w:szCs w:val="20"/>
          <w:lang w:val="en-US" w:eastAsia="fr-FR"/>
        </w:rPr>
        <w:t xml:space="preserve">all prisoners of war </w:t>
      </w:r>
      <w:r w:rsidRPr="005A595D">
        <w:rPr>
          <w:rFonts w:ascii="Arial" w:eastAsia="Times New Roman" w:hAnsi="Arial" w:cs="Arial"/>
          <w:color w:val="000000"/>
          <w:sz w:val="20"/>
          <w:szCs w:val="20"/>
          <w:lang w:val="en-US" w:eastAsia="fr-FR"/>
        </w:rPr>
        <w:t xml:space="preserve">then held shall be restored, and </w:t>
      </w:r>
      <w:r w:rsidRPr="005A595D">
        <w:rPr>
          <w:rFonts w:ascii="Arial" w:eastAsia="Times New Roman" w:hAnsi="Arial" w:cs="Arial"/>
          <w:color w:val="00B0F0"/>
          <w:sz w:val="20"/>
          <w:szCs w:val="20"/>
          <w:lang w:val="en-US" w:eastAsia="fr-FR"/>
        </w:rPr>
        <w:t xml:space="preserve">China undertakes not to ill-treat or punish prisoners of war so restored to her by Japan. China also engages to at once release all Japanese subjects accused of being military spies or </w:t>
      </w:r>
      <w:r w:rsidRPr="005A595D">
        <w:rPr>
          <w:rFonts w:ascii="Arial" w:eastAsia="Times New Roman" w:hAnsi="Arial" w:cs="Arial"/>
          <w:color w:val="00B0F0"/>
          <w:sz w:val="20"/>
          <w:szCs w:val="20"/>
          <w:lang w:val="en-US" w:eastAsia="fr-FR"/>
        </w:rPr>
        <w:lastRenderedPageBreak/>
        <w:t>charged with any other military offences</w:t>
      </w: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China further engages not to punish in any manner, nor to allow to be punished, those Chinese subjects who have in any manner been compromised in their relations with the Japanese army during the war.</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Times" w:eastAsia="Times New Roman" w:hAnsi="Times" w:cs="Times"/>
          <w:color w:val="000000"/>
          <w:sz w:val="27"/>
          <w:szCs w:val="27"/>
          <w:lang w:val="en-US" w:eastAsia="fr-FR"/>
        </w:rPr>
        <w:t> </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8D3368">
        <w:rPr>
          <w:rFonts w:ascii="Arial" w:eastAsia="Times New Roman" w:hAnsi="Arial" w:cs="Arial"/>
          <w:b/>
          <w:bCs/>
          <w:i/>
          <w:iCs/>
          <w:color w:val="00B0F0"/>
          <w:sz w:val="20"/>
          <w:szCs w:val="20"/>
          <w:lang w:val="en-US" w:eastAsia="fr-FR"/>
        </w:rPr>
        <w:t>Article 10</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5A595D">
        <w:rPr>
          <w:rFonts w:ascii="Arial" w:eastAsia="Times New Roman" w:hAnsi="Arial" w:cs="Arial"/>
          <w:color w:val="000000"/>
          <w:sz w:val="20"/>
          <w:szCs w:val="20"/>
          <w:lang w:val="en-US" w:eastAsia="fr-FR"/>
        </w:rPr>
        <w:t xml:space="preserve">    </w:t>
      </w:r>
      <w:r w:rsidRPr="005A595D">
        <w:rPr>
          <w:rFonts w:ascii="Arial" w:eastAsia="Times New Roman" w:hAnsi="Arial" w:cs="Arial"/>
          <w:color w:val="00B0F0"/>
          <w:sz w:val="20"/>
          <w:szCs w:val="20"/>
          <w:lang w:val="en-US" w:eastAsia="fr-FR"/>
        </w:rPr>
        <w:t>All offensive military operations shall cease upon the exchange of the ratifications of this Act.</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Times" w:eastAsia="Times New Roman" w:hAnsi="Times" w:cs="Times"/>
          <w:color w:val="000000"/>
          <w:sz w:val="27"/>
          <w:szCs w:val="27"/>
          <w:lang w:val="en-US" w:eastAsia="fr-FR"/>
        </w:rPr>
        <w:t> </w:t>
      </w:r>
    </w:p>
    <w:p w:rsidR="005A595D" w:rsidRPr="005A595D" w:rsidRDefault="005A595D" w:rsidP="005A595D">
      <w:pPr>
        <w:shd w:val="clear" w:color="auto" w:fill="FFFFFF"/>
        <w:spacing w:before="100" w:beforeAutospacing="1" w:after="100" w:afterAutospacing="1"/>
        <w:rPr>
          <w:rFonts w:ascii="Times" w:eastAsia="Times New Roman" w:hAnsi="Times" w:cs="Times"/>
          <w:color w:val="00B0F0"/>
          <w:sz w:val="27"/>
          <w:szCs w:val="27"/>
          <w:lang w:val="en-US" w:eastAsia="fr-FR"/>
        </w:rPr>
      </w:pPr>
      <w:r w:rsidRPr="008D3368">
        <w:rPr>
          <w:rFonts w:ascii="Arial" w:eastAsia="Times New Roman" w:hAnsi="Arial" w:cs="Arial"/>
          <w:b/>
          <w:bCs/>
          <w:i/>
          <w:iCs/>
          <w:color w:val="00B0F0"/>
          <w:sz w:val="20"/>
          <w:szCs w:val="20"/>
          <w:lang w:val="en-US" w:eastAsia="fr-FR"/>
        </w:rPr>
        <w:t>Article 11</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Arial" w:eastAsia="Times New Roman" w:hAnsi="Arial" w:cs="Arial"/>
          <w:color w:val="000000"/>
          <w:sz w:val="20"/>
          <w:szCs w:val="20"/>
          <w:lang w:val="en-US" w:eastAsia="fr-FR"/>
        </w:rPr>
        <w:t xml:space="preserve">    The present Act shall be ratified by their Majesties the </w:t>
      </w:r>
      <w:r w:rsidRPr="005A595D">
        <w:rPr>
          <w:rFonts w:ascii="Arial" w:eastAsia="Times New Roman" w:hAnsi="Arial" w:cs="Arial"/>
          <w:color w:val="00B0F0"/>
          <w:sz w:val="20"/>
          <w:szCs w:val="20"/>
          <w:lang w:val="en-US" w:eastAsia="fr-FR"/>
        </w:rPr>
        <w:t xml:space="preserve">Emperor of Japan </w:t>
      </w:r>
      <w:r w:rsidRPr="005A595D">
        <w:rPr>
          <w:rFonts w:ascii="Arial" w:eastAsia="Times New Roman" w:hAnsi="Arial" w:cs="Arial"/>
          <w:color w:val="000000"/>
          <w:sz w:val="20"/>
          <w:szCs w:val="20"/>
          <w:lang w:val="en-US" w:eastAsia="fr-FR"/>
        </w:rPr>
        <w:t xml:space="preserve">and the </w:t>
      </w:r>
      <w:r w:rsidRPr="005A595D">
        <w:rPr>
          <w:rFonts w:ascii="Arial" w:eastAsia="Times New Roman" w:hAnsi="Arial" w:cs="Arial"/>
          <w:color w:val="00B0F0"/>
          <w:sz w:val="20"/>
          <w:szCs w:val="20"/>
          <w:lang w:val="en-US" w:eastAsia="fr-FR"/>
        </w:rPr>
        <w:t>Emperor of China</w:t>
      </w:r>
      <w:r w:rsidRPr="005A595D">
        <w:rPr>
          <w:rFonts w:ascii="Arial" w:eastAsia="Times New Roman" w:hAnsi="Arial" w:cs="Arial"/>
          <w:color w:val="000000"/>
          <w:sz w:val="20"/>
          <w:szCs w:val="20"/>
          <w:lang w:val="en-US" w:eastAsia="fr-FR"/>
        </w:rPr>
        <w:t xml:space="preserve">, and the ratifications shall be exchanged at </w:t>
      </w:r>
      <w:r w:rsidRPr="005A595D">
        <w:rPr>
          <w:rFonts w:ascii="Arial" w:eastAsia="Times New Roman" w:hAnsi="Arial" w:cs="Arial"/>
          <w:color w:val="00B0F0"/>
          <w:sz w:val="20"/>
          <w:szCs w:val="20"/>
          <w:lang w:val="en-US" w:eastAsia="fr-FR"/>
        </w:rPr>
        <w:t>Chefoo</w:t>
      </w:r>
      <w:r w:rsidRPr="005A595D">
        <w:rPr>
          <w:rFonts w:ascii="Arial" w:eastAsia="Times New Roman" w:hAnsi="Arial" w:cs="Arial"/>
          <w:color w:val="000000"/>
          <w:sz w:val="20"/>
          <w:szCs w:val="20"/>
          <w:lang w:val="en-US" w:eastAsia="fr-FR"/>
        </w:rPr>
        <w:t xml:space="preserve"> on the 8th day of the 5th month of the 28th year of MEIJI, corresponding to the 14th day of the 4th month of the 21st year of KUANG HSÜ.</w:t>
      </w:r>
      <w:r w:rsidRPr="005A595D">
        <w:rPr>
          <w:rFonts w:ascii="Arial" w:eastAsia="Times New Roman" w:hAnsi="Arial" w:cs="Arial"/>
          <w:color w:val="000000"/>
          <w:sz w:val="20"/>
          <w:szCs w:val="20"/>
          <w:lang w:val="en-US" w:eastAsia="fr-FR"/>
        </w:rPr>
        <w:br/>
        <w:t>    In witness whereof the respective Plenipotentiaries have signed the same and affixed thereto the seal of their arms.</w:t>
      </w:r>
      <w:r w:rsidRPr="005A595D">
        <w:rPr>
          <w:rFonts w:ascii="Arial" w:eastAsia="Times New Roman" w:hAnsi="Arial" w:cs="Arial"/>
          <w:color w:val="000000"/>
          <w:sz w:val="20"/>
          <w:szCs w:val="20"/>
          <w:lang w:val="en-US" w:eastAsia="fr-FR"/>
        </w:rPr>
        <w:br/>
        <w:t>    Done in Shimonoseki, in duplicate, this 17th day of the fourth month of the 28th year of MEIJI, corresponding to the 23rd day of the 3rd month of the 21st year of KUANG HSÜ.</w:t>
      </w:r>
    </w:p>
    <w:p w:rsidR="005A595D" w:rsidRPr="005A595D" w:rsidRDefault="005A595D" w:rsidP="005A595D">
      <w:pPr>
        <w:shd w:val="clear" w:color="auto" w:fill="FFFFFF"/>
        <w:spacing w:before="100" w:beforeAutospacing="1" w:after="100" w:afterAutospacing="1"/>
        <w:rPr>
          <w:rFonts w:ascii="Times" w:eastAsia="Times New Roman" w:hAnsi="Times" w:cs="Times"/>
          <w:color w:val="000000"/>
          <w:sz w:val="27"/>
          <w:szCs w:val="27"/>
          <w:lang w:val="en-US" w:eastAsia="fr-FR"/>
        </w:rPr>
      </w:pPr>
      <w:r w:rsidRPr="005A595D">
        <w:rPr>
          <w:rFonts w:ascii="Times" w:eastAsia="Times New Roman" w:hAnsi="Times" w:cs="Times"/>
          <w:color w:val="000000"/>
          <w:sz w:val="27"/>
          <w:szCs w:val="27"/>
          <w:lang w:val="en-US" w:eastAsia="fr-FR"/>
        </w:rPr>
        <w:t> </w:t>
      </w:r>
    </w:p>
    <w:p w:rsidR="005A595D" w:rsidRPr="005A595D" w:rsidRDefault="005A595D" w:rsidP="005A595D">
      <w:pPr>
        <w:shd w:val="clear" w:color="auto" w:fill="FFFFFF"/>
        <w:spacing w:before="100" w:beforeAutospacing="1" w:after="100" w:afterAutospacing="1"/>
        <w:jc w:val="center"/>
        <w:rPr>
          <w:rFonts w:ascii="Times" w:eastAsia="Times New Roman" w:hAnsi="Times" w:cs="Times"/>
          <w:color w:val="000000"/>
          <w:sz w:val="27"/>
          <w:szCs w:val="27"/>
          <w:lang w:val="en-US" w:eastAsia="fr-FR"/>
        </w:rPr>
      </w:pPr>
      <w:r w:rsidRPr="005A595D">
        <w:rPr>
          <w:rFonts w:ascii="Arial" w:eastAsia="Times New Roman" w:hAnsi="Arial" w:cs="Arial"/>
          <w:b/>
          <w:bCs/>
          <w:color w:val="000000"/>
          <w:sz w:val="20"/>
          <w:szCs w:val="20"/>
          <w:lang w:val="en-US" w:eastAsia="fr-FR"/>
        </w:rPr>
        <w:t>Count ITO HIROBUMI</w:t>
      </w:r>
      <w:r w:rsidRPr="005A595D">
        <w:rPr>
          <w:rFonts w:ascii="Arial" w:eastAsia="Times New Roman" w:hAnsi="Arial" w:cs="Arial"/>
          <w:color w:val="000000"/>
          <w:sz w:val="20"/>
          <w:szCs w:val="20"/>
          <w:lang w:val="en-US" w:eastAsia="fr-FR"/>
        </w:rPr>
        <w:t>, [L.S.]</w:t>
      </w:r>
      <w:r w:rsidRPr="005A595D">
        <w:rPr>
          <w:rFonts w:ascii="Arial" w:eastAsia="Times New Roman" w:hAnsi="Arial" w:cs="Arial"/>
          <w:color w:val="000000"/>
          <w:sz w:val="20"/>
          <w:szCs w:val="20"/>
          <w:lang w:val="en-US" w:eastAsia="fr-FR"/>
        </w:rPr>
        <w:br/>
      </w:r>
      <w:proofErr w:type="spellStart"/>
      <w:r w:rsidRPr="005A595D">
        <w:rPr>
          <w:rFonts w:ascii="Arial" w:eastAsia="Times New Roman" w:hAnsi="Arial" w:cs="Arial"/>
          <w:i/>
          <w:iCs/>
          <w:color w:val="000000"/>
          <w:sz w:val="20"/>
          <w:szCs w:val="20"/>
          <w:lang w:val="en-US" w:eastAsia="fr-FR"/>
        </w:rPr>
        <w:t>Junii</w:t>
      </w:r>
      <w:proofErr w:type="spellEnd"/>
      <w:r w:rsidRPr="005A595D">
        <w:rPr>
          <w:rFonts w:ascii="Arial" w:eastAsia="Times New Roman" w:hAnsi="Arial" w:cs="Arial"/>
          <w:i/>
          <w:iCs/>
          <w:color w:val="000000"/>
          <w:sz w:val="20"/>
          <w:szCs w:val="20"/>
          <w:lang w:val="en-US" w:eastAsia="fr-FR"/>
        </w:rPr>
        <w:t xml:space="preserve">, Grand Cross of the Imperial Order of </w:t>
      </w:r>
      <w:proofErr w:type="spellStart"/>
      <w:r w:rsidRPr="005A595D">
        <w:rPr>
          <w:rFonts w:ascii="Arial" w:eastAsia="Times New Roman" w:hAnsi="Arial" w:cs="Arial"/>
          <w:i/>
          <w:iCs/>
          <w:color w:val="000000"/>
          <w:sz w:val="20"/>
          <w:szCs w:val="20"/>
          <w:lang w:val="en-US" w:eastAsia="fr-FR"/>
        </w:rPr>
        <w:t>Paullownia</w:t>
      </w:r>
      <w:proofErr w:type="spellEnd"/>
      <w:r w:rsidRPr="005A595D">
        <w:rPr>
          <w:rFonts w:ascii="Arial" w:eastAsia="Times New Roman" w:hAnsi="Arial" w:cs="Arial"/>
          <w:i/>
          <w:iCs/>
          <w:color w:val="000000"/>
          <w:sz w:val="20"/>
          <w:szCs w:val="20"/>
          <w:lang w:val="en-US" w:eastAsia="fr-FR"/>
        </w:rPr>
        <w:br/>
        <w:t>Minister President of State</w:t>
      </w:r>
      <w:r w:rsidRPr="005A595D">
        <w:rPr>
          <w:rFonts w:ascii="Arial" w:eastAsia="Times New Roman" w:hAnsi="Arial" w:cs="Arial"/>
          <w:i/>
          <w:iCs/>
          <w:color w:val="000000"/>
          <w:sz w:val="20"/>
          <w:szCs w:val="20"/>
          <w:lang w:val="en-US" w:eastAsia="fr-FR"/>
        </w:rPr>
        <w:br/>
        <w:t>Plenipotentiary of His Majesty the Emperor of Japan</w:t>
      </w:r>
    </w:p>
    <w:p w:rsidR="005A595D" w:rsidRPr="005A595D" w:rsidRDefault="005A595D" w:rsidP="005A595D">
      <w:pPr>
        <w:shd w:val="clear" w:color="auto" w:fill="FFFFFF"/>
        <w:spacing w:before="100" w:beforeAutospacing="1" w:after="100" w:afterAutospacing="1"/>
        <w:jc w:val="center"/>
        <w:rPr>
          <w:rFonts w:ascii="Times" w:eastAsia="Times New Roman" w:hAnsi="Times" w:cs="Times"/>
          <w:color w:val="000000"/>
          <w:sz w:val="27"/>
          <w:szCs w:val="27"/>
          <w:lang w:val="en-US" w:eastAsia="fr-FR"/>
        </w:rPr>
      </w:pPr>
      <w:proofErr w:type="spellStart"/>
      <w:r w:rsidRPr="005A595D">
        <w:rPr>
          <w:rFonts w:ascii="Arial" w:eastAsia="Times New Roman" w:hAnsi="Arial" w:cs="Arial"/>
          <w:b/>
          <w:bCs/>
          <w:color w:val="000000"/>
          <w:sz w:val="20"/>
          <w:szCs w:val="20"/>
          <w:lang w:eastAsia="fr-FR"/>
        </w:rPr>
        <w:t>Viscount</w:t>
      </w:r>
      <w:proofErr w:type="spellEnd"/>
      <w:r w:rsidRPr="005A595D">
        <w:rPr>
          <w:rFonts w:ascii="Arial" w:eastAsia="Times New Roman" w:hAnsi="Arial" w:cs="Arial"/>
          <w:b/>
          <w:bCs/>
          <w:color w:val="000000"/>
          <w:sz w:val="20"/>
          <w:szCs w:val="20"/>
          <w:lang w:eastAsia="fr-FR"/>
        </w:rPr>
        <w:t xml:space="preserve"> MUTSU MUNEMITSU</w:t>
      </w:r>
      <w:r w:rsidRPr="005A595D">
        <w:rPr>
          <w:rFonts w:ascii="Arial" w:eastAsia="Times New Roman" w:hAnsi="Arial" w:cs="Arial"/>
          <w:color w:val="000000"/>
          <w:sz w:val="20"/>
          <w:szCs w:val="20"/>
          <w:lang w:eastAsia="fr-FR"/>
        </w:rPr>
        <w:t>, [L.S.]</w:t>
      </w:r>
      <w:r w:rsidRPr="005A595D">
        <w:rPr>
          <w:rFonts w:ascii="Arial" w:eastAsia="Times New Roman" w:hAnsi="Arial" w:cs="Arial"/>
          <w:color w:val="000000"/>
          <w:sz w:val="20"/>
          <w:szCs w:val="20"/>
          <w:lang w:eastAsia="fr-FR"/>
        </w:rPr>
        <w:br/>
      </w:r>
      <w:proofErr w:type="spellStart"/>
      <w:r w:rsidRPr="005A595D">
        <w:rPr>
          <w:rFonts w:ascii="Arial" w:eastAsia="Times New Roman" w:hAnsi="Arial" w:cs="Arial"/>
          <w:i/>
          <w:iCs/>
          <w:color w:val="000000"/>
          <w:sz w:val="20"/>
          <w:szCs w:val="20"/>
          <w:lang w:val="en-US" w:eastAsia="fr-FR"/>
        </w:rPr>
        <w:t>Junii</w:t>
      </w:r>
      <w:proofErr w:type="spellEnd"/>
      <w:r w:rsidRPr="005A595D">
        <w:rPr>
          <w:rFonts w:ascii="Arial" w:eastAsia="Times New Roman" w:hAnsi="Arial" w:cs="Arial"/>
          <w:i/>
          <w:iCs/>
          <w:color w:val="000000"/>
          <w:sz w:val="20"/>
          <w:szCs w:val="20"/>
          <w:lang w:val="en-US" w:eastAsia="fr-FR"/>
        </w:rPr>
        <w:t>, First Class of the Imperial Order of the Sacred Treasure</w:t>
      </w:r>
      <w:r w:rsidRPr="005A595D">
        <w:rPr>
          <w:rFonts w:ascii="Arial" w:eastAsia="Times New Roman" w:hAnsi="Arial" w:cs="Arial"/>
          <w:i/>
          <w:iCs/>
          <w:color w:val="000000"/>
          <w:sz w:val="20"/>
          <w:szCs w:val="20"/>
          <w:lang w:val="en-US" w:eastAsia="fr-FR"/>
        </w:rPr>
        <w:br/>
        <w:t>Minister of State for Foreign Affairs</w:t>
      </w:r>
      <w:r w:rsidRPr="005A595D">
        <w:rPr>
          <w:rFonts w:ascii="Arial" w:eastAsia="Times New Roman" w:hAnsi="Arial" w:cs="Arial"/>
          <w:i/>
          <w:iCs/>
          <w:color w:val="000000"/>
          <w:sz w:val="20"/>
          <w:szCs w:val="20"/>
          <w:lang w:val="en-US" w:eastAsia="fr-FR"/>
        </w:rPr>
        <w:br/>
        <w:t>Plenipotentiary of His Majesty the Emperor of Japan</w:t>
      </w:r>
    </w:p>
    <w:p w:rsidR="005A595D" w:rsidRPr="005A595D" w:rsidRDefault="005A595D" w:rsidP="005A595D">
      <w:pPr>
        <w:shd w:val="clear" w:color="auto" w:fill="FFFFFF"/>
        <w:spacing w:before="100" w:beforeAutospacing="1" w:after="100" w:afterAutospacing="1"/>
        <w:jc w:val="center"/>
        <w:rPr>
          <w:rFonts w:ascii="Times" w:eastAsia="Times New Roman" w:hAnsi="Times" w:cs="Times"/>
          <w:color w:val="000000"/>
          <w:sz w:val="27"/>
          <w:szCs w:val="27"/>
          <w:lang w:val="en-US" w:eastAsia="fr-FR"/>
        </w:rPr>
      </w:pPr>
      <w:r w:rsidRPr="005A595D">
        <w:rPr>
          <w:rFonts w:ascii="Arial" w:eastAsia="Times New Roman" w:hAnsi="Arial" w:cs="Arial"/>
          <w:b/>
          <w:bCs/>
          <w:color w:val="000000"/>
          <w:sz w:val="20"/>
          <w:szCs w:val="20"/>
          <w:lang w:val="en-US" w:eastAsia="fr-FR"/>
        </w:rPr>
        <w:t>LI HUNG-CHANG</w:t>
      </w:r>
      <w:r w:rsidRPr="005A595D">
        <w:rPr>
          <w:rFonts w:ascii="Arial" w:eastAsia="Times New Roman" w:hAnsi="Arial" w:cs="Arial"/>
          <w:color w:val="000000"/>
          <w:sz w:val="20"/>
          <w:szCs w:val="20"/>
          <w:lang w:val="en-US" w:eastAsia="fr-FR"/>
        </w:rPr>
        <w:t xml:space="preserve">, </w:t>
      </w:r>
      <w:bookmarkStart w:id="5" w:name="_GoBack"/>
      <w:bookmarkEnd w:id="5"/>
      <w:r w:rsidRPr="005A595D">
        <w:rPr>
          <w:rFonts w:ascii="Arial" w:eastAsia="Times New Roman" w:hAnsi="Arial" w:cs="Arial"/>
          <w:color w:val="000000"/>
          <w:sz w:val="20"/>
          <w:szCs w:val="20"/>
          <w:lang w:val="en-US" w:eastAsia="fr-FR"/>
        </w:rPr>
        <w:t>[L.S.]</w:t>
      </w:r>
      <w:r w:rsidRPr="005A595D">
        <w:rPr>
          <w:rFonts w:ascii="Arial" w:eastAsia="Times New Roman" w:hAnsi="Arial" w:cs="Arial"/>
          <w:color w:val="000000"/>
          <w:sz w:val="20"/>
          <w:szCs w:val="20"/>
          <w:lang w:val="en-US" w:eastAsia="fr-FR"/>
        </w:rPr>
        <w:br/>
      </w:r>
      <w:r w:rsidRPr="005A595D">
        <w:rPr>
          <w:rFonts w:ascii="Arial" w:eastAsia="Times New Roman" w:hAnsi="Arial" w:cs="Arial"/>
          <w:i/>
          <w:iCs/>
          <w:color w:val="000000"/>
          <w:sz w:val="20"/>
          <w:szCs w:val="20"/>
          <w:lang w:val="en-US" w:eastAsia="fr-FR"/>
        </w:rPr>
        <w:t>Plenipotentiary of His Majesty the Emperor of China</w:t>
      </w:r>
      <w:r w:rsidRPr="005A595D">
        <w:rPr>
          <w:rFonts w:ascii="Arial" w:eastAsia="Times New Roman" w:hAnsi="Arial" w:cs="Arial"/>
          <w:i/>
          <w:iCs/>
          <w:color w:val="000000"/>
          <w:sz w:val="20"/>
          <w:szCs w:val="20"/>
          <w:lang w:val="en-US" w:eastAsia="fr-FR"/>
        </w:rPr>
        <w:br/>
        <w:t>Senior Tutor to the Heir Apparent</w:t>
      </w:r>
      <w:r w:rsidRPr="005A595D">
        <w:rPr>
          <w:rFonts w:ascii="Arial" w:eastAsia="Times New Roman" w:hAnsi="Arial" w:cs="Arial"/>
          <w:i/>
          <w:iCs/>
          <w:color w:val="000000"/>
          <w:sz w:val="20"/>
          <w:szCs w:val="20"/>
          <w:lang w:val="en-US" w:eastAsia="fr-FR"/>
        </w:rPr>
        <w:br/>
        <w:t>Senior Grand Secretary of State</w:t>
      </w:r>
      <w:r w:rsidRPr="005A595D">
        <w:rPr>
          <w:rFonts w:ascii="Arial" w:eastAsia="Times New Roman" w:hAnsi="Arial" w:cs="Arial"/>
          <w:i/>
          <w:iCs/>
          <w:color w:val="000000"/>
          <w:sz w:val="20"/>
          <w:szCs w:val="20"/>
          <w:lang w:val="en-US" w:eastAsia="fr-FR"/>
        </w:rPr>
        <w:br/>
        <w:t>Minister Superintendent of Trade for the Northern Ports of China</w:t>
      </w:r>
      <w:r w:rsidRPr="005A595D">
        <w:rPr>
          <w:rFonts w:ascii="Arial" w:eastAsia="Times New Roman" w:hAnsi="Arial" w:cs="Arial"/>
          <w:i/>
          <w:iCs/>
          <w:color w:val="000000"/>
          <w:sz w:val="20"/>
          <w:szCs w:val="20"/>
          <w:lang w:val="en-US" w:eastAsia="fr-FR"/>
        </w:rPr>
        <w:br/>
        <w:t>Viceroy of the province of Chili</w:t>
      </w:r>
      <w:r w:rsidRPr="005A595D">
        <w:rPr>
          <w:rFonts w:ascii="Arial" w:eastAsia="Times New Roman" w:hAnsi="Arial" w:cs="Arial"/>
          <w:i/>
          <w:iCs/>
          <w:color w:val="000000"/>
          <w:sz w:val="20"/>
          <w:szCs w:val="20"/>
          <w:lang w:val="en-US" w:eastAsia="fr-FR"/>
        </w:rPr>
        <w:br/>
        <w:t>Earl of the First Rank</w:t>
      </w:r>
    </w:p>
    <w:p w:rsidR="005A595D" w:rsidRPr="005A595D" w:rsidRDefault="005A595D" w:rsidP="005A595D">
      <w:pPr>
        <w:shd w:val="clear" w:color="auto" w:fill="FFFFFF"/>
        <w:spacing w:before="100" w:beforeAutospacing="1" w:after="100" w:afterAutospacing="1"/>
        <w:jc w:val="center"/>
        <w:rPr>
          <w:rFonts w:ascii="Times" w:eastAsia="Times New Roman" w:hAnsi="Times" w:cs="Times"/>
          <w:color w:val="000000"/>
          <w:sz w:val="27"/>
          <w:szCs w:val="27"/>
          <w:lang w:val="en-US" w:eastAsia="fr-FR"/>
        </w:rPr>
      </w:pPr>
      <w:r w:rsidRPr="005A595D">
        <w:rPr>
          <w:rFonts w:ascii="Arial" w:eastAsia="Times New Roman" w:hAnsi="Arial" w:cs="Arial"/>
          <w:b/>
          <w:bCs/>
          <w:color w:val="000000"/>
          <w:sz w:val="20"/>
          <w:szCs w:val="20"/>
          <w:lang w:val="en-US" w:eastAsia="fr-FR"/>
        </w:rPr>
        <w:t>LI CHING-FONG</w:t>
      </w:r>
      <w:r w:rsidRPr="005A595D">
        <w:rPr>
          <w:rFonts w:ascii="Arial" w:eastAsia="Times New Roman" w:hAnsi="Arial" w:cs="Arial"/>
          <w:color w:val="000000"/>
          <w:sz w:val="20"/>
          <w:szCs w:val="20"/>
          <w:lang w:val="en-US" w:eastAsia="fr-FR"/>
        </w:rPr>
        <w:br/>
      </w:r>
      <w:r w:rsidRPr="005A595D">
        <w:rPr>
          <w:rFonts w:ascii="Arial" w:eastAsia="Times New Roman" w:hAnsi="Arial" w:cs="Arial"/>
          <w:i/>
          <w:iCs/>
          <w:color w:val="000000"/>
          <w:sz w:val="20"/>
          <w:szCs w:val="20"/>
          <w:lang w:val="en-US" w:eastAsia="fr-FR"/>
        </w:rPr>
        <w:t>Plenipotentiary of His Majesty the Emperor of China</w:t>
      </w:r>
      <w:r w:rsidRPr="005A595D">
        <w:rPr>
          <w:rFonts w:ascii="Arial" w:eastAsia="Times New Roman" w:hAnsi="Arial" w:cs="Arial"/>
          <w:i/>
          <w:iCs/>
          <w:color w:val="000000"/>
          <w:sz w:val="20"/>
          <w:szCs w:val="20"/>
          <w:lang w:val="en-US" w:eastAsia="fr-FR"/>
        </w:rPr>
        <w:br/>
        <w:t>Ex-Minister of the Diplomatic Service, of the Second Official Rank</w:t>
      </w:r>
    </w:p>
    <w:p w:rsidR="00A95E7C" w:rsidRPr="005A595D" w:rsidRDefault="008D3368">
      <w:pPr>
        <w:rPr>
          <w:color w:val="00B0F0"/>
          <w:lang w:val="en-US"/>
        </w:rPr>
      </w:pPr>
    </w:p>
    <w:sectPr w:rsidR="00A95E7C" w:rsidRPr="005A595D" w:rsidSect="008075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3311"/>
    <w:multiLevelType w:val="multilevel"/>
    <w:tmpl w:val="99724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56E8F"/>
    <w:multiLevelType w:val="multilevel"/>
    <w:tmpl w:val="7BE6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5D"/>
    <w:rsid w:val="00407C83"/>
    <w:rsid w:val="005A595D"/>
    <w:rsid w:val="00786831"/>
    <w:rsid w:val="007A74A9"/>
    <w:rsid w:val="008075B8"/>
    <w:rsid w:val="008D3368"/>
    <w:rsid w:val="00CD0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58D5F9"/>
  <w14:defaultImageDpi w14:val="32767"/>
  <w15:chartTrackingRefBased/>
  <w15:docId w15:val="{14117C38-CB7F-9949-A272-D37A67E3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595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A595D"/>
    <w:rPr>
      <w:b/>
      <w:bCs/>
    </w:rPr>
  </w:style>
  <w:style w:type="character" w:styleId="Accentuation">
    <w:name w:val="Emphasis"/>
    <w:basedOn w:val="Policepardfaut"/>
    <w:uiPriority w:val="20"/>
    <w:qFormat/>
    <w:rsid w:val="005A595D"/>
    <w:rPr>
      <w:i/>
      <w:iCs/>
    </w:rPr>
  </w:style>
  <w:style w:type="character" w:styleId="Lienhypertexte">
    <w:name w:val="Hyperlink"/>
    <w:basedOn w:val="Policepardfaut"/>
    <w:uiPriority w:val="99"/>
    <w:semiHidden/>
    <w:unhideWhenUsed/>
    <w:rsid w:val="005A5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555">
      <w:bodyDiv w:val="1"/>
      <w:marLeft w:val="0"/>
      <w:marRight w:val="0"/>
      <w:marTop w:val="0"/>
      <w:marBottom w:val="0"/>
      <w:divBdr>
        <w:top w:val="none" w:sz="0" w:space="0" w:color="auto"/>
        <w:left w:val="none" w:sz="0" w:space="0" w:color="auto"/>
        <w:bottom w:val="none" w:sz="0" w:space="0" w:color="auto"/>
        <w:right w:val="none" w:sz="0" w:space="0" w:color="auto"/>
      </w:divBdr>
      <w:divsChild>
        <w:div w:id="2085058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iwandocuments.org/shimonoseki03.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1891</Words>
  <Characters>10403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Bras</dc:creator>
  <cp:keywords/>
  <dc:description/>
  <cp:lastModifiedBy>Anne-Marie Bras</cp:lastModifiedBy>
  <cp:revision>1</cp:revision>
  <dcterms:created xsi:type="dcterms:W3CDTF">2023-03-14T17:10:00Z</dcterms:created>
  <dcterms:modified xsi:type="dcterms:W3CDTF">2023-03-14T17:56:00Z</dcterms:modified>
</cp:coreProperties>
</file>